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19E" w:rsidRPr="003B719E" w:rsidRDefault="003B719E" w:rsidP="00812418">
      <w:pPr>
        <w:pStyle w:val="a3"/>
        <w:rPr>
          <w:sz w:val="24"/>
          <w:szCs w:val="24"/>
        </w:rPr>
      </w:pPr>
      <w:r w:rsidRPr="003B719E">
        <w:rPr>
          <w:sz w:val="24"/>
          <w:szCs w:val="24"/>
        </w:rPr>
        <w:t>ПОЯСНИТЕЛЬНАЯ ЗАПИСКА</w:t>
      </w:r>
    </w:p>
    <w:p w:rsidR="003B719E" w:rsidRDefault="003B719E" w:rsidP="00812418">
      <w:pPr>
        <w:spacing w:after="0" w:line="240" w:lineRule="auto"/>
        <w:jc w:val="center"/>
        <w:rPr>
          <w:rFonts w:ascii="Times New Roman" w:hAnsi="Times New Roman" w:cs="Times New Roman"/>
          <w:b/>
          <w:bCs/>
          <w:sz w:val="24"/>
          <w:szCs w:val="24"/>
        </w:rPr>
      </w:pPr>
      <w:r w:rsidRPr="003B719E">
        <w:rPr>
          <w:rFonts w:ascii="Times New Roman" w:hAnsi="Times New Roman" w:cs="Times New Roman"/>
          <w:b/>
          <w:bCs/>
          <w:sz w:val="24"/>
          <w:szCs w:val="24"/>
        </w:rPr>
        <w:t xml:space="preserve">к проекту решения </w:t>
      </w:r>
      <w:proofErr w:type="spellStart"/>
      <w:r w:rsidRPr="003B719E">
        <w:rPr>
          <w:rFonts w:ascii="Times New Roman" w:hAnsi="Times New Roman" w:cs="Times New Roman"/>
          <w:b/>
          <w:bCs/>
          <w:sz w:val="24"/>
          <w:szCs w:val="24"/>
        </w:rPr>
        <w:t>Ныровской</w:t>
      </w:r>
      <w:proofErr w:type="spellEnd"/>
      <w:r w:rsidRPr="003B719E">
        <w:rPr>
          <w:rFonts w:ascii="Times New Roman" w:hAnsi="Times New Roman" w:cs="Times New Roman"/>
          <w:b/>
          <w:bCs/>
          <w:sz w:val="24"/>
          <w:szCs w:val="24"/>
        </w:rPr>
        <w:t xml:space="preserve"> сельской Думы «О внесении изменений в решение </w:t>
      </w:r>
      <w:proofErr w:type="spellStart"/>
      <w:r w:rsidRPr="003B719E">
        <w:rPr>
          <w:rFonts w:ascii="Times New Roman" w:hAnsi="Times New Roman" w:cs="Times New Roman"/>
          <w:b/>
          <w:bCs/>
          <w:sz w:val="24"/>
          <w:szCs w:val="24"/>
        </w:rPr>
        <w:t>Ныровской</w:t>
      </w:r>
      <w:proofErr w:type="spellEnd"/>
      <w:r w:rsidRPr="003B719E">
        <w:rPr>
          <w:rFonts w:ascii="Times New Roman" w:hAnsi="Times New Roman" w:cs="Times New Roman"/>
          <w:b/>
          <w:bCs/>
          <w:sz w:val="24"/>
          <w:szCs w:val="24"/>
        </w:rPr>
        <w:t xml:space="preserve"> сельской Думы от </w:t>
      </w:r>
      <w:r w:rsidR="00BB28AB">
        <w:rPr>
          <w:rFonts w:ascii="Times New Roman" w:hAnsi="Times New Roman" w:cs="Times New Roman"/>
          <w:b/>
          <w:bCs/>
          <w:sz w:val="24"/>
          <w:szCs w:val="24"/>
        </w:rPr>
        <w:t>2</w:t>
      </w:r>
      <w:r w:rsidR="00840325">
        <w:rPr>
          <w:rFonts w:ascii="Times New Roman" w:hAnsi="Times New Roman" w:cs="Times New Roman"/>
          <w:b/>
          <w:bCs/>
          <w:sz w:val="24"/>
          <w:szCs w:val="24"/>
        </w:rPr>
        <w:t>3</w:t>
      </w:r>
      <w:r w:rsidRPr="003B719E">
        <w:rPr>
          <w:rFonts w:ascii="Times New Roman" w:hAnsi="Times New Roman" w:cs="Times New Roman"/>
          <w:b/>
          <w:bCs/>
          <w:sz w:val="24"/>
          <w:szCs w:val="24"/>
        </w:rPr>
        <w:t>.12.201</w:t>
      </w:r>
      <w:r w:rsidR="00840325">
        <w:rPr>
          <w:rFonts w:ascii="Times New Roman" w:hAnsi="Times New Roman" w:cs="Times New Roman"/>
          <w:b/>
          <w:bCs/>
          <w:sz w:val="24"/>
          <w:szCs w:val="24"/>
        </w:rPr>
        <w:t>9</w:t>
      </w:r>
      <w:r w:rsidRPr="003B719E">
        <w:rPr>
          <w:rFonts w:ascii="Times New Roman" w:hAnsi="Times New Roman" w:cs="Times New Roman"/>
          <w:b/>
          <w:bCs/>
          <w:sz w:val="24"/>
          <w:szCs w:val="24"/>
        </w:rPr>
        <w:t xml:space="preserve"> № </w:t>
      </w:r>
      <w:r w:rsidR="00FE3098">
        <w:rPr>
          <w:rFonts w:ascii="Times New Roman" w:hAnsi="Times New Roman" w:cs="Times New Roman"/>
          <w:b/>
          <w:bCs/>
          <w:sz w:val="24"/>
          <w:szCs w:val="24"/>
        </w:rPr>
        <w:t>32</w:t>
      </w:r>
      <w:r w:rsidR="00BB28AB">
        <w:rPr>
          <w:rFonts w:ascii="Times New Roman" w:hAnsi="Times New Roman" w:cs="Times New Roman"/>
          <w:b/>
          <w:bCs/>
          <w:sz w:val="24"/>
          <w:szCs w:val="24"/>
        </w:rPr>
        <w:t>/</w:t>
      </w:r>
      <w:r w:rsidR="00FE3098">
        <w:rPr>
          <w:rFonts w:ascii="Times New Roman" w:hAnsi="Times New Roman" w:cs="Times New Roman"/>
          <w:b/>
          <w:bCs/>
          <w:sz w:val="24"/>
          <w:szCs w:val="24"/>
        </w:rPr>
        <w:t>124</w:t>
      </w:r>
      <w:r w:rsidRPr="003B719E">
        <w:rPr>
          <w:rFonts w:ascii="Times New Roman" w:hAnsi="Times New Roman" w:cs="Times New Roman"/>
          <w:b/>
          <w:bCs/>
          <w:sz w:val="24"/>
          <w:szCs w:val="24"/>
        </w:rPr>
        <w:t>»</w:t>
      </w:r>
    </w:p>
    <w:p w:rsidR="00812418" w:rsidRPr="003B719E" w:rsidRDefault="00812418" w:rsidP="00812418">
      <w:pPr>
        <w:spacing w:after="0" w:line="240" w:lineRule="auto"/>
        <w:jc w:val="center"/>
        <w:rPr>
          <w:rFonts w:ascii="Times New Roman" w:hAnsi="Times New Roman" w:cs="Times New Roman"/>
          <w:b/>
          <w:bCs/>
          <w:sz w:val="24"/>
          <w:szCs w:val="24"/>
        </w:rPr>
      </w:pPr>
    </w:p>
    <w:p w:rsidR="00D312AD" w:rsidRPr="0084611A" w:rsidRDefault="00D312AD" w:rsidP="00D312AD">
      <w:pPr>
        <w:spacing w:after="0" w:line="240" w:lineRule="auto"/>
        <w:ind w:firstLine="709"/>
        <w:jc w:val="both"/>
        <w:rPr>
          <w:rFonts w:ascii="Times New Roman" w:hAnsi="Times New Roman" w:cs="Times New Roman"/>
          <w:bCs/>
          <w:sz w:val="24"/>
          <w:szCs w:val="24"/>
        </w:rPr>
      </w:pPr>
      <w:r w:rsidRPr="0084611A">
        <w:rPr>
          <w:rFonts w:ascii="Times New Roman" w:hAnsi="Times New Roman" w:cs="Times New Roman"/>
          <w:bCs/>
          <w:sz w:val="24"/>
          <w:szCs w:val="24"/>
        </w:rPr>
        <w:t>Вносимые изменения в решение сельской Думы «</w:t>
      </w:r>
      <w:r w:rsidRPr="0084611A">
        <w:rPr>
          <w:rFonts w:ascii="Times New Roman" w:eastAsia="Times New Roman" w:hAnsi="Times New Roman" w:cs="Times New Roman"/>
          <w:sz w:val="24"/>
          <w:szCs w:val="24"/>
        </w:rPr>
        <w:t>О бюджете Ныровского сельского поселения на 20</w:t>
      </w:r>
      <w:r w:rsidR="00840325">
        <w:rPr>
          <w:rFonts w:ascii="Times New Roman" w:eastAsia="Times New Roman" w:hAnsi="Times New Roman" w:cs="Times New Roman"/>
          <w:sz w:val="24"/>
          <w:szCs w:val="24"/>
        </w:rPr>
        <w:t>20</w:t>
      </w:r>
      <w:r w:rsidRPr="0084611A">
        <w:rPr>
          <w:rFonts w:ascii="Times New Roman" w:eastAsia="Times New Roman" w:hAnsi="Times New Roman" w:cs="Times New Roman"/>
          <w:sz w:val="24"/>
          <w:szCs w:val="24"/>
        </w:rPr>
        <w:t xml:space="preserve"> год и плановый период 20</w:t>
      </w:r>
      <w:r w:rsidR="00BB28AB">
        <w:rPr>
          <w:rFonts w:ascii="Times New Roman" w:eastAsia="Times New Roman" w:hAnsi="Times New Roman" w:cs="Times New Roman"/>
          <w:sz w:val="24"/>
          <w:szCs w:val="24"/>
        </w:rPr>
        <w:t>2</w:t>
      </w:r>
      <w:r w:rsidR="00840325">
        <w:rPr>
          <w:rFonts w:ascii="Times New Roman" w:eastAsia="Times New Roman" w:hAnsi="Times New Roman" w:cs="Times New Roman"/>
          <w:sz w:val="24"/>
          <w:szCs w:val="24"/>
        </w:rPr>
        <w:t>1</w:t>
      </w:r>
      <w:r w:rsidRPr="0084611A">
        <w:rPr>
          <w:rFonts w:ascii="Times New Roman" w:eastAsia="Times New Roman" w:hAnsi="Times New Roman" w:cs="Times New Roman"/>
          <w:sz w:val="24"/>
          <w:szCs w:val="24"/>
        </w:rPr>
        <w:t xml:space="preserve"> – 202</w:t>
      </w:r>
      <w:r w:rsidR="00840325">
        <w:rPr>
          <w:rFonts w:ascii="Times New Roman" w:eastAsia="Times New Roman" w:hAnsi="Times New Roman" w:cs="Times New Roman"/>
          <w:sz w:val="24"/>
          <w:szCs w:val="24"/>
        </w:rPr>
        <w:t>2</w:t>
      </w:r>
      <w:r w:rsidRPr="0084611A">
        <w:rPr>
          <w:rFonts w:ascii="Times New Roman" w:eastAsia="Times New Roman" w:hAnsi="Times New Roman" w:cs="Times New Roman"/>
          <w:sz w:val="24"/>
          <w:szCs w:val="24"/>
        </w:rPr>
        <w:t xml:space="preserve"> годы</w:t>
      </w:r>
      <w:r w:rsidRPr="0084611A">
        <w:rPr>
          <w:rFonts w:ascii="Times New Roman" w:hAnsi="Times New Roman" w:cs="Times New Roman"/>
          <w:bCs/>
          <w:sz w:val="24"/>
          <w:szCs w:val="24"/>
        </w:rPr>
        <w:t>»</w:t>
      </w:r>
      <w:r>
        <w:rPr>
          <w:rFonts w:ascii="Times New Roman" w:hAnsi="Times New Roman" w:cs="Times New Roman"/>
          <w:bCs/>
          <w:sz w:val="24"/>
          <w:szCs w:val="24"/>
        </w:rPr>
        <w:t xml:space="preserve"> обусловлены необходимостью </w:t>
      </w:r>
      <w:r w:rsidR="00E75285">
        <w:rPr>
          <w:rFonts w:ascii="Times New Roman" w:hAnsi="Times New Roman" w:cs="Times New Roman"/>
          <w:bCs/>
          <w:sz w:val="24"/>
          <w:szCs w:val="24"/>
        </w:rPr>
        <w:t>изменения плановых объемов поступления доходов поселения</w:t>
      </w:r>
      <w:r w:rsidR="00E945B3">
        <w:rPr>
          <w:rFonts w:ascii="Times New Roman" w:hAnsi="Times New Roman" w:cs="Times New Roman"/>
          <w:bCs/>
          <w:sz w:val="24"/>
          <w:szCs w:val="24"/>
        </w:rPr>
        <w:t xml:space="preserve">, </w:t>
      </w:r>
      <w:r w:rsidR="00E75285">
        <w:rPr>
          <w:rFonts w:ascii="Times New Roman" w:hAnsi="Times New Roman" w:cs="Times New Roman"/>
          <w:bCs/>
          <w:sz w:val="24"/>
          <w:szCs w:val="24"/>
        </w:rPr>
        <w:t>изменения ассигнований по расходам</w:t>
      </w:r>
      <w:r w:rsidR="00E945B3">
        <w:rPr>
          <w:rFonts w:ascii="Times New Roman" w:hAnsi="Times New Roman" w:cs="Times New Roman"/>
          <w:bCs/>
          <w:sz w:val="24"/>
          <w:szCs w:val="24"/>
        </w:rPr>
        <w:t>.</w:t>
      </w:r>
    </w:p>
    <w:p w:rsidR="00941BB7" w:rsidRDefault="00941BB7" w:rsidP="00F56C19">
      <w:pPr>
        <w:spacing w:after="0" w:line="360" w:lineRule="auto"/>
        <w:jc w:val="center"/>
        <w:rPr>
          <w:rFonts w:ascii="Times New Roman" w:hAnsi="Times New Roman" w:cs="Times New Roman"/>
          <w:b/>
          <w:bCs/>
          <w:sz w:val="24"/>
          <w:szCs w:val="24"/>
        </w:rPr>
      </w:pPr>
    </w:p>
    <w:p w:rsidR="00F56C19" w:rsidRPr="003B719E" w:rsidRDefault="00F56C19" w:rsidP="00F56C19">
      <w:pPr>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Доходы</w:t>
      </w:r>
    </w:p>
    <w:p w:rsidR="00ED3C08" w:rsidRDefault="00ED3C08" w:rsidP="00663C3C">
      <w:pPr>
        <w:tabs>
          <w:tab w:val="num" w:pos="-1440"/>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В целом о</w:t>
      </w:r>
      <w:r w:rsidR="00D42426">
        <w:rPr>
          <w:rFonts w:ascii="Times New Roman" w:hAnsi="Times New Roman" w:cs="Times New Roman"/>
          <w:sz w:val="24"/>
          <w:szCs w:val="24"/>
        </w:rPr>
        <w:t xml:space="preserve">бъем доходов бюджета поселения </w:t>
      </w:r>
      <w:r w:rsidR="003D47E2">
        <w:rPr>
          <w:rFonts w:ascii="Times New Roman" w:hAnsi="Times New Roman" w:cs="Times New Roman"/>
          <w:sz w:val="24"/>
          <w:szCs w:val="24"/>
        </w:rPr>
        <w:t>планируе</w:t>
      </w:r>
      <w:r>
        <w:rPr>
          <w:rFonts w:ascii="Times New Roman" w:hAnsi="Times New Roman" w:cs="Times New Roman"/>
          <w:sz w:val="24"/>
          <w:szCs w:val="24"/>
        </w:rPr>
        <w:t>тся увеличить на 50,7 тыс. рублей.</w:t>
      </w:r>
    </w:p>
    <w:p w:rsidR="00ED3C08" w:rsidRDefault="00ED3C08" w:rsidP="00663C3C">
      <w:pPr>
        <w:tabs>
          <w:tab w:val="num" w:pos="-1440"/>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По налоговым доходам уменьшение на 45 тыс. рублей за счет уменьшения поступления НДФЛ на 34 тыс. рублей и единого сельхоз</w:t>
      </w:r>
      <w:proofErr w:type="gramStart"/>
      <w:r>
        <w:rPr>
          <w:rFonts w:ascii="Times New Roman" w:hAnsi="Times New Roman" w:cs="Times New Roman"/>
          <w:sz w:val="24"/>
          <w:szCs w:val="24"/>
        </w:rPr>
        <w:t>.н</w:t>
      </w:r>
      <w:proofErr w:type="gramEnd"/>
      <w:r>
        <w:rPr>
          <w:rFonts w:ascii="Times New Roman" w:hAnsi="Times New Roman" w:cs="Times New Roman"/>
          <w:sz w:val="24"/>
          <w:szCs w:val="24"/>
        </w:rPr>
        <w:t>алога на 11 тыс. рублей.</w:t>
      </w:r>
    </w:p>
    <w:p w:rsidR="00ED3C08" w:rsidRDefault="00ED3C08" w:rsidP="00663C3C">
      <w:pPr>
        <w:tabs>
          <w:tab w:val="num" w:pos="-1440"/>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По безвозмездным поступлениям увеличение на 95,7 тыс. рублей</w:t>
      </w:r>
      <w:r w:rsidR="003D47E2">
        <w:rPr>
          <w:rFonts w:ascii="Times New Roman" w:hAnsi="Times New Roman" w:cs="Times New Roman"/>
          <w:sz w:val="24"/>
          <w:szCs w:val="24"/>
        </w:rPr>
        <w:t>, за счет поступления</w:t>
      </w:r>
      <w:r>
        <w:rPr>
          <w:rFonts w:ascii="Times New Roman" w:hAnsi="Times New Roman" w:cs="Times New Roman"/>
          <w:sz w:val="24"/>
          <w:szCs w:val="24"/>
        </w:rPr>
        <w:t>:</w:t>
      </w:r>
    </w:p>
    <w:p w:rsidR="00ED3C08" w:rsidRDefault="00ED3C08" w:rsidP="00663C3C">
      <w:pPr>
        <w:tabs>
          <w:tab w:val="num" w:pos="-1440"/>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дотации на выравнивание на 45 тыс. рублей, </w:t>
      </w:r>
    </w:p>
    <w:p w:rsidR="00E945B3" w:rsidRDefault="003D47E2" w:rsidP="00663C3C">
      <w:pPr>
        <w:tabs>
          <w:tab w:val="num" w:pos="-1440"/>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иных межбюджетных трансфертов</w:t>
      </w:r>
      <w:r w:rsidR="00ED3C08">
        <w:rPr>
          <w:rFonts w:ascii="Times New Roman" w:hAnsi="Times New Roman" w:cs="Times New Roman"/>
          <w:sz w:val="24"/>
          <w:szCs w:val="24"/>
        </w:rPr>
        <w:t xml:space="preserve"> на 50,7 тыс. рублей</w:t>
      </w:r>
      <w:r>
        <w:rPr>
          <w:rFonts w:ascii="Times New Roman" w:hAnsi="Times New Roman" w:cs="Times New Roman"/>
          <w:sz w:val="24"/>
          <w:szCs w:val="24"/>
        </w:rPr>
        <w:t xml:space="preserve"> из областного бюджета на активацию работы ОМСУ сельских поселений по введению самообложения граждан, по итогам 2019 года (областные средства самообложения Постановление Правительства Кировской области от 07.07.2020 №370-П).</w:t>
      </w:r>
    </w:p>
    <w:p w:rsidR="00ED3C08" w:rsidRDefault="00ED3C08" w:rsidP="00663C3C">
      <w:pPr>
        <w:tabs>
          <w:tab w:val="num" w:pos="-1440"/>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После внесения изменений, общий объем поступления доходов поселения составит </w:t>
      </w:r>
      <w:r w:rsidRPr="00ED3C08">
        <w:rPr>
          <w:rFonts w:ascii="Times New Roman" w:hAnsi="Times New Roman" w:cs="Times New Roman"/>
          <w:b/>
          <w:sz w:val="24"/>
          <w:szCs w:val="24"/>
        </w:rPr>
        <w:t>3 509,6 тыс. рублей</w:t>
      </w:r>
      <w:r>
        <w:rPr>
          <w:rFonts w:ascii="Times New Roman" w:hAnsi="Times New Roman" w:cs="Times New Roman"/>
          <w:sz w:val="24"/>
          <w:szCs w:val="24"/>
        </w:rPr>
        <w:t>.</w:t>
      </w:r>
    </w:p>
    <w:p w:rsidR="00E945B3" w:rsidRPr="00F56C19" w:rsidRDefault="00E945B3" w:rsidP="00663C3C">
      <w:pPr>
        <w:tabs>
          <w:tab w:val="num" w:pos="-1440"/>
        </w:tabs>
        <w:spacing w:after="0" w:line="240" w:lineRule="auto"/>
        <w:ind w:firstLine="720"/>
        <w:jc w:val="both"/>
        <w:rPr>
          <w:rFonts w:ascii="Times New Roman" w:hAnsi="Times New Roman" w:cs="Times New Roman"/>
          <w:sz w:val="24"/>
          <w:szCs w:val="24"/>
        </w:rPr>
      </w:pPr>
    </w:p>
    <w:p w:rsidR="00F56C19" w:rsidRPr="003B719E" w:rsidRDefault="00CD4122" w:rsidP="00CD4122">
      <w:pPr>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Расходы</w:t>
      </w:r>
    </w:p>
    <w:p w:rsidR="003B719E" w:rsidRPr="003B719E" w:rsidRDefault="008646C2" w:rsidP="00663C3C">
      <w:pPr>
        <w:tabs>
          <w:tab w:val="num" w:pos="-1440"/>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Расходная часть бюджета поселения на 2020 год так же </w:t>
      </w:r>
      <w:r w:rsidR="000A00AC">
        <w:rPr>
          <w:rFonts w:ascii="Times New Roman" w:hAnsi="Times New Roman" w:cs="Times New Roman"/>
          <w:sz w:val="24"/>
          <w:szCs w:val="24"/>
        </w:rPr>
        <w:t>планируется увеличить на 50,7 тыс. рублей</w:t>
      </w:r>
      <w:r w:rsidR="0077656E">
        <w:rPr>
          <w:rFonts w:ascii="Times New Roman" w:hAnsi="Times New Roman" w:cs="Times New Roman"/>
          <w:sz w:val="24"/>
          <w:szCs w:val="24"/>
        </w:rPr>
        <w:t xml:space="preserve"> и после изменений общий объем расходов составит </w:t>
      </w:r>
      <w:r w:rsidR="0077656E">
        <w:rPr>
          <w:rFonts w:ascii="Times New Roman" w:hAnsi="Times New Roman" w:cs="Times New Roman"/>
          <w:b/>
          <w:sz w:val="24"/>
          <w:szCs w:val="24"/>
        </w:rPr>
        <w:t xml:space="preserve"> 4 141,5</w:t>
      </w:r>
      <w:r>
        <w:rPr>
          <w:rFonts w:ascii="Times New Roman" w:hAnsi="Times New Roman" w:cs="Times New Roman"/>
          <w:b/>
          <w:sz w:val="24"/>
          <w:szCs w:val="24"/>
        </w:rPr>
        <w:t xml:space="preserve"> </w:t>
      </w:r>
      <w:r w:rsidRPr="009533F0">
        <w:rPr>
          <w:rFonts w:ascii="Times New Roman" w:hAnsi="Times New Roman" w:cs="Times New Roman"/>
          <w:sz w:val="24"/>
          <w:szCs w:val="24"/>
        </w:rPr>
        <w:t>тыс. рублей</w:t>
      </w:r>
      <w:r w:rsidRPr="008646C2">
        <w:rPr>
          <w:rFonts w:ascii="Times New Roman" w:hAnsi="Times New Roman" w:cs="Times New Roman"/>
          <w:sz w:val="24"/>
          <w:szCs w:val="24"/>
        </w:rPr>
        <w:t>.</w:t>
      </w:r>
    </w:p>
    <w:p w:rsidR="003B719E" w:rsidRDefault="00256909" w:rsidP="00663C3C">
      <w:pPr>
        <w:tabs>
          <w:tab w:val="num" w:pos="-1440"/>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Изменения расходов</w:t>
      </w:r>
      <w:r w:rsidR="003B719E" w:rsidRPr="003B719E">
        <w:rPr>
          <w:rFonts w:ascii="Times New Roman" w:hAnsi="Times New Roman" w:cs="Times New Roman"/>
          <w:sz w:val="24"/>
          <w:szCs w:val="24"/>
        </w:rPr>
        <w:t xml:space="preserve"> </w:t>
      </w:r>
      <w:r>
        <w:rPr>
          <w:rFonts w:ascii="Times New Roman" w:hAnsi="Times New Roman" w:cs="Times New Roman"/>
          <w:sz w:val="24"/>
          <w:szCs w:val="24"/>
        </w:rPr>
        <w:t>коснулись</w:t>
      </w:r>
      <w:r w:rsidR="003B719E" w:rsidRPr="003B719E">
        <w:rPr>
          <w:rFonts w:ascii="Times New Roman" w:hAnsi="Times New Roman" w:cs="Times New Roman"/>
          <w:sz w:val="24"/>
          <w:szCs w:val="24"/>
        </w:rPr>
        <w:t xml:space="preserve"> </w:t>
      </w:r>
      <w:r w:rsidR="0077656E">
        <w:rPr>
          <w:rFonts w:ascii="Times New Roman" w:hAnsi="Times New Roman" w:cs="Times New Roman"/>
          <w:sz w:val="24"/>
          <w:szCs w:val="24"/>
        </w:rPr>
        <w:t xml:space="preserve">раздела ЖКХ, </w:t>
      </w:r>
      <w:r>
        <w:rPr>
          <w:rFonts w:ascii="Times New Roman" w:hAnsi="Times New Roman" w:cs="Times New Roman"/>
          <w:sz w:val="24"/>
          <w:szCs w:val="24"/>
        </w:rPr>
        <w:t>подраздел</w:t>
      </w:r>
      <w:r w:rsidR="0077656E">
        <w:rPr>
          <w:rFonts w:ascii="Times New Roman" w:hAnsi="Times New Roman" w:cs="Times New Roman"/>
          <w:sz w:val="24"/>
          <w:szCs w:val="24"/>
        </w:rPr>
        <w:t>а</w:t>
      </w:r>
      <w:r>
        <w:rPr>
          <w:rFonts w:ascii="Times New Roman" w:hAnsi="Times New Roman" w:cs="Times New Roman"/>
          <w:sz w:val="24"/>
          <w:szCs w:val="24"/>
        </w:rPr>
        <w:t xml:space="preserve"> и муниципальн</w:t>
      </w:r>
      <w:r w:rsidR="0077656E">
        <w:rPr>
          <w:rFonts w:ascii="Times New Roman" w:hAnsi="Times New Roman" w:cs="Times New Roman"/>
          <w:sz w:val="24"/>
          <w:szCs w:val="24"/>
        </w:rPr>
        <w:t>ой</w:t>
      </w:r>
      <w:r>
        <w:rPr>
          <w:rFonts w:ascii="Times New Roman" w:hAnsi="Times New Roman" w:cs="Times New Roman"/>
          <w:sz w:val="24"/>
          <w:szCs w:val="24"/>
        </w:rPr>
        <w:t xml:space="preserve"> программ</w:t>
      </w:r>
      <w:r w:rsidR="0077656E">
        <w:rPr>
          <w:rFonts w:ascii="Times New Roman" w:hAnsi="Times New Roman" w:cs="Times New Roman"/>
          <w:sz w:val="24"/>
          <w:szCs w:val="24"/>
        </w:rPr>
        <w:t>ы. Увеличение расходов по организации благоустройства территории поселения на 50,7 тыс. рублей из областного бюджета на активацию работы ОМСУ сельских поселений по введению самообложения граждан, по итогам 2019 года (областные средства самообложения Постановление Правительства Кировской области от 07.07.2020 №370-П).</w:t>
      </w:r>
    </w:p>
    <w:p w:rsidR="00A25AB9" w:rsidRPr="00A25AB9" w:rsidRDefault="00A25AB9" w:rsidP="00EE7D16">
      <w:pPr>
        <w:pStyle w:val="a5"/>
        <w:spacing w:after="0" w:line="240" w:lineRule="auto"/>
        <w:ind w:left="709"/>
        <w:jc w:val="both"/>
        <w:rPr>
          <w:rFonts w:ascii="Times New Roman" w:hAnsi="Times New Roman" w:cs="Times New Roman"/>
          <w:sz w:val="24"/>
          <w:szCs w:val="24"/>
        </w:rPr>
      </w:pPr>
    </w:p>
    <w:p w:rsidR="00CD4122" w:rsidRPr="00CD4122" w:rsidRDefault="00CD4122" w:rsidP="00CD4122">
      <w:pPr>
        <w:spacing w:after="0" w:line="360" w:lineRule="auto"/>
        <w:ind w:firstLine="708"/>
        <w:jc w:val="center"/>
        <w:rPr>
          <w:rFonts w:ascii="Times New Roman" w:hAnsi="Times New Roman" w:cs="Times New Roman"/>
          <w:b/>
          <w:sz w:val="24"/>
          <w:szCs w:val="24"/>
        </w:rPr>
      </w:pPr>
      <w:r w:rsidRPr="00CD4122">
        <w:rPr>
          <w:rFonts w:ascii="Times New Roman" w:hAnsi="Times New Roman" w:cs="Times New Roman"/>
          <w:b/>
          <w:sz w:val="24"/>
          <w:szCs w:val="24"/>
        </w:rPr>
        <w:t>Дефицит бюджета</w:t>
      </w:r>
    </w:p>
    <w:p w:rsidR="00663C3C" w:rsidRDefault="008646C2" w:rsidP="00663C3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Д</w:t>
      </w:r>
      <w:r w:rsidRPr="003B719E">
        <w:rPr>
          <w:rFonts w:ascii="Times New Roman" w:hAnsi="Times New Roman" w:cs="Times New Roman"/>
          <w:sz w:val="24"/>
          <w:szCs w:val="24"/>
        </w:rPr>
        <w:t xml:space="preserve">ефицит бюджета поселения </w:t>
      </w:r>
      <w:r>
        <w:rPr>
          <w:rFonts w:ascii="Times New Roman" w:hAnsi="Times New Roman" w:cs="Times New Roman"/>
          <w:sz w:val="24"/>
          <w:szCs w:val="24"/>
        </w:rPr>
        <w:t xml:space="preserve">на 2020 год остается без изменений </w:t>
      </w:r>
      <w:r w:rsidR="003B719E" w:rsidRPr="003B719E">
        <w:rPr>
          <w:rFonts w:ascii="Times New Roman" w:hAnsi="Times New Roman" w:cs="Times New Roman"/>
          <w:sz w:val="24"/>
          <w:szCs w:val="24"/>
        </w:rPr>
        <w:t xml:space="preserve">в объеме </w:t>
      </w:r>
      <w:r w:rsidR="00FE3098">
        <w:rPr>
          <w:rFonts w:ascii="Times New Roman" w:hAnsi="Times New Roman" w:cs="Times New Roman"/>
          <w:b/>
          <w:sz w:val="24"/>
          <w:szCs w:val="24"/>
        </w:rPr>
        <w:t>631,9</w:t>
      </w:r>
      <w:r w:rsidR="005D0FB8">
        <w:rPr>
          <w:rFonts w:ascii="Times New Roman" w:hAnsi="Times New Roman" w:cs="Times New Roman"/>
          <w:sz w:val="24"/>
          <w:szCs w:val="24"/>
        </w:rPr>
        <w:t xml:space="preserve"> </w:t>
      </w:r>
      <w:r w:rsidR="003B719E" w:rsidRPr="003B719E">
        <w:rPr>
          <w:rFonts w:ascii="Times New Roman" w:hAnsi="Times New Roman" w:cs="Times New Roman"/>
          <w:sz w:val="24"/>
          <w:szCs w:val="24"/>
        </w:rPr>
        <w:t>тыс. рублей.</w:t>
      </w:r>
      <w:r w:rsidR="00A25AB9">
        <w:rPr>
          <w:rFonts w:ascii="Times New Roman" w:hAnsi="Times New Roman" w:cs="Times New Roman"/>
          <w:sz w:val="24"/>
          <w:szCs w:val="24"/>
        </w:rPr>
        <w:t xml:space="preserve"> </w:t>
      </w:r>
    </w:p>
    <w:p w:rsidR="007D28A1" w:rsidRDefault="007D28A1" w:rsidP="00663C3C">
      <w:pPr>
        <w:spacing w:after="0" w:line="240" w:lineRule="auto"/>
        <w:ind w:firstLine="708"/>
        <w:jc w:val="both"/>
        <w:rPr>
          <w:rFonts w:ascii="Times New Roman" w:hAnsi="Times New Roman" w:cs="Times New Roman"/>
          <w:sz w:val="72"/>
          <w:szCs w:val="24"/>
        </w:rPr>
      </w:pPr>
    </w:p>
    <w:p w:rsidR="00663C3C" w:rsidRPr="00663C3C" w:rsidRDefault="00FE3098" w:rsidP="00663C3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Глава поселения</w:t>
      </w:r>
      <w:r w:rsidR="00663C3C">
        <w:rPr>
          <w:rFonts w:ascii="Times New Roman" w:hAnsi="Times New Roman" w:cs="Times New Roman"/>
          <w:sz w:val="24"/>
          <w:szCs w:val="24"/>
        </w:rPr>
        <w:t xml:space="preserve">                                 </w:t>
      </w:r>
      <w:r>
        <w:rPr>
          <w:rFonts w:ascii="Times New Roman" w:hAnsi="Times New Roman" w:cs="Times New Roman"/>
          <w:sz w:val="24"/>
          <w:szCs w:val="24"/>
        </w:rPr>
        <w:t xml:space="preserve">Г.Н. </w:t>
      </w:r>
      <w:proofErr w:type="spellStart"/>
      <w:r>
        <w:rPr>
          <w:rFonts w:ascii="Times New Roman" w:hAnsi="Times New Roman" w:cs="Times New Roman"/>
          <w:sz w:val="24"/>
          <w:szCs w:val="24"/>
        </w:rPr>
        <w:t>Тохтеев</w:t>
      </w:r>
      <w:proofErr w:type="spellEnd"/>
    </w:p>
    <w:sectPr w:rsidR="00663C3C" w:rsidRPr="00663C3C" w:rsidSect="00663C3C">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190E58"/>
    <w:multiLevelType w:val="hybridMultilevel"/>
    <w:tmpl w:val="87683B5E"/>
    <w:lvl w:ilvl="0" w:tplc="37AC107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43C63B5B"/>
    <w:multiLevelType w:val="hybridMultilevel"/>
    <w:tmpl w:val="C7128A72"/>
    <w:lvl w:ilvl="0" w:tplc="9238D6B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52A25DF9"/>
    <w:multiLevelType w:val="hybridMultilevel"/>
    <w:tmpl w:val="F45E63F0"/>
    <w:lvl w:ilvl="0" w:tplc="7F820F3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EF3022D"/>
    <w:multiLevelType w:val="multilevel"/>
    <w:tmpl w:val="DE12F7C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B719E"/>
    <w:rsid w:val="000A00AC"/>
    <w:rsid w:val="001326DF"/>
    <w:rsid w:val="00256909"/>
    <w:rsid w:val="002F34DF"/>
    <w:rsid w:val="003B719E"/>
    <w:rsid w:val="003C644D"/>
    <w:rsid w:val="003D47E2"/>
    <w:rsid w:val="00416057"/>
    <w:rsid w:val="004E2C07"/>
    <w:rsid w:val="0056596D"/>
    <w:rsid w:val="005D0FB8"/>
    <w:rsid w:val="00663C3C"/>
    <w:rsid w:val="006F6153"/>
    <w:rsid w:val="0077656E"/>
    <w:rsid w:val="007D28A1"/>
    <w:rsid w:val="00812418"/>
    <w:rsid w:val="00813509"/>
    <w:rsid w:val="00840325"/>
    <w:rsid w:val="008646C2"/>
    <w:rsid w:val="008849C7"/>
    <w:rsid w:val="00884AA9"/>
    <w:rsid w:val="009214A4"/>
    <w:rsid w:val="00941BB7"/>
    <w:rsid w:val="00946FBC"/>
    <w:rsid w:val="00954D8D"/>
    <w:rsid w:val="00A02D2C"/>
    <w:rsid w:val="00A25AB9"/>
    <w:rsid w:val="00A620AF"/>
    <w:rsid w:val="00B1403F"/>
    <w:rsid w:val="00B2556C"/>
    <w:rsid w:val="00B345FF"/>
    <w:rsid w:val="00BB28AB"/>
    <w:rsid w:val="00BD2212"/>
    <w:rsid w:val="00BE25F2"/>
    <w:rsid w:val="00CD4122"/>
    <w:rsid w:val="00D312AD"/>
    <w:rsid w:val="00D42426"/>
    <w:rsid w:val="00DB4BB3"/>
    <w:rsid w:val="00DD21B5"/>
    <w:rsid w:val="00E75285"/>
    <w:rsid w:val="00E822B0"/>
    <w:rsid w:val="00E945B3"/>
    <w:rsid w:val="00EB6971"/>
    <w:rsid w:val="00ED3C08"/>
    <w:rsid w:val="00EE7D16"/>
    <w:rsid w:val="00F55A21"/>
    <w:rsid w:val="00F56C19"/>
    <w:rsid w:val="00FE0028"/>
    <w:rsid w:val="00FE30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2D2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3B719E"/>
    <w:pPr>
      <w:spacing w:after="0" w:line="240" w:lineRule="auto"/>
      <w:jc w:val="center"/>
    </w:pPr>
    <w:rPr>
      <w:rFonts w:ascii="Times New Roman" w:eastAsia="Times New Roman" w:hAnsi="Times New Roman" w:cs="Times New Roman"/>
      <w:b/>
      <w:bCs/>
      <w:sz w:val="32"/>
      <w:szCs w:val="20"/>
    </w:rPr>
  </w:style>
  <w:style w:type="character" w:customStyle="1" w:styleId="a4">
    <w:name w:val="Название Знак"/>
    <w:basedOn w:val="a0"/>
    <w:link w:val="a3"/>
    <w:rsid w:val="003B719E"/>
    <w:rPr>
      <w:rFonts w:ascii="Times New Roman" w:eastAsia="Times New Roman" w:hAnsi="Times New Roman" w:cs="Times New Roman"/>
      <w:b/>
      <w:bCs/>
      <w:sz w:val="32"/>
      <w:szCs w:val="20"/>
    </w:rPr>
  </w:style>
  <w:style w:type="paragraph" w:customStyle="1" w:styleId="Eaoniaiiei">
    <w:name w:val="E?ao.nia. iiei?."/>
    <w:basedOn w:val="a"/>
    <w:rsid w:val="003B719E"/>
    <w:pPr>
      <w:keepNext/>
      <w:keepLines/>
      <w:suppressAutoHyphens/>
      <w:spacing w:after="0" w:line="240" w:lineRule="auto"/>
      <w:jc w:val="center"/>
    </w:pPr>
    <w:rPr>
      <w:rFonts w:ascii="Times New Roman" w:eastAsia="Times New Roman" w:hAnsi="Times New Roman" w:cs="Calibri"/>
      <w:b/>
      <w:sz w:val="32"/>
      <w:szCs w:val="20"/>
      <w:lang w:eastAsia="ar-SA"/>
    </w:rPr>
  </w:style>
  <w:style w:type="paragraph" w:styleId="a5">
    <w:name w:val="List Paragraph"/>
    <w:basedOn w:val="a"/>
    <w:uiPriority w:val="34"/>
    <w:qFormat/>
    <w:rsid w:val="00A620AF"/>
    <w:pPr>
      <w:ind w:left="720"/>
      <w:contextualSpacing/>
    </w:pPr>
  </w:style>
  <w:style w:type="paragraph" w:styleId="a6">
    <w:name w:val="Balloon Text"/>
    <w:basedOn w:val="a"/>
    <w:link w:val="a7"/>
    <w:uiPriority w:val="99"/>
    <w:semiHidden/>
    <w:unhideWhenUsed/>
    <w:rsid w:val="00954D8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54D8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TotalTime>
  <Pages>1</Pages>
  <Words>280</Words>
  <Characters>1596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GlBuh</dc:creator>
  <cp:keywords/>
  <dc:description/>
  <cp:lastModifiedBy>Казначей</cp:lastModifiedBy>
  <cp:revision>21</cp:revision>
  <cp:lastPrinted>2020-05-26T13:33:00Z</cp:lastPrinted>
  <dcterms:created xsi:type="dcterms:W3CDTF">2015-02-26T08:33:00Z</dcterms:created>
  <dcterms:modified xsi:type="dcterms:W3CDTF">2020-07-17T11:58:00Z</dcterms:modified>
</cp:coreProperties>
</file>