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2" w:rsidRDefault="00201602" w:rsidP="002016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НЫРОВСКАЯ СЕЛЬСКАЯ ДУМА </w:t>
      </w:r>
    </w:p>
    <w:p w:rsidR="00201602" w:rsidRDefault="00201602" w:rsidP="002016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РАЙОНА КИРОВСКОЙ ОБЛАСТИ</w:t>
      </w:r>
    </w:p>
    <w:p w:rsidR="00201602" w:rsidRDefault="00201602" w:rsidP="002016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201602" w:rsidRDefault="00201602" w:rsidP="00201602">
      <w:pPr>
        <w:pStyle w:val="a5"/>
        <w:jc w:val="center"/>
        <w:rPr>
          <w:sz w:val="28"/>
          <w:szCs w:val="28"/>
        </w:rPr>
      </w:pPr>
    </w:p>
    <w:p w:rsidR="00201602" w:rsidRDefault="00201602" w:rsidP="002016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1602" w:rsidRDefault="00201602" w:rsidP="00201602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3827"/>
        <w:gridCol w:w="2658"/>
      </w:tblGrid>
      <w:tr w:rsidR="00201602" w:rsidTr="00EA4DE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602" w:rsidRDefault="00201602" w:rsidP="00EA4D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05.07.2017</w:t>
            </w:r>
          </w:p>
        </w:tc>
        <w:tc>
          <w:tcPr>
            <w:tcW w:w="3827" w:type="dxa"/>
            <w:hideMark/>
          </w:tcPr>
          <w:p w:rsidR="00201602" w:rsidRDefault="00201602" w:rsidP="00EA4DEA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602" w:rsidRDefault="00201602" w:rsidP="00EA4D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55/248</w:t>
            </w:r>
          </w:p>
        </w:tc>
      </w:tr>
    </w:tbl>
    <w:p w:rsidR="00201602" w:rsidRDefault="00201602" w:rsidP="0020160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Ныр</w:t>
      </w:r>
      <w:proofErr w:type="spellEnd"/>
    </w:p>
    <w:p w:rsidR="00201602" w:rsidRDefault="00201602" w:rsidP="00201602">
      <w:pPr>
        <w:pStyle w:val="a5"/>
        <w:jc w:val="center"/>
        <w:rPr>
          <w:sz w:val="28"/>
          <w:szCs w:val="28"/>
        </w:rPr>
      </w:pPr>
    </w:p>
    <w:p w:rsidR="00201602" w:rsidRDefault="00201602" w:rsidP="00201602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 w:rsidRPr="00C43558">
        <w:rPr>
          <w:rFonts w:ascii="Times New Roman" w:hAnsi="Times New Roman"/>
          <w:b/>
          <w:sz w:val="28"/>
        </w:rPr>
        <w:t xml:space="preserve">О проведении публичных слушаний по проекту решения </w:t>
      </w:r>
    </w:p>
    <w:p w:rsidR="00201602" w:rsidRPr="00C43558" w:rsidRDefault="00201602" w:rsidP="00201602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Ныровской сельской</w:t>
      </w:r>
      <w:r w:rsidRPr="00C43558">
        <w:rPr>
          <w:rFonts w:ascii="Times New Roman" w:hAnsi="Times New Roman"/>
          <w:b/>
          <w:sz w:val="28"/>
        </w:rPr>
        <w:t xml:space="preserve"> Думы «О внесении изменений в Устав муниципального образования </w:t>
      </w:r>
      <w:r>
        <w:rPr>
          <w:rFonts w:ascii="Times New Roman" w:hAnsi="Times New Roman"/>
          <w:b/>
          <w:sz w:val="28"/>
        </w:rPr>
        <w:t>Ныровское сельское поселение</w:t>
      </w:r>
      <w:r w:rsidRPr="00C43558">
        <w:rPr>
          <w:rFonts w:ascii="Times New Roman" w:hAnsi="Times New Roman"/>
          <w:b/>
          <w:sz w:val="28"/>
        </w:rPr>
        <w:t>»</w:t>
      </w:r>
    </w:p>
    <w:p w:rsidR="00201602" w:rsidRDefault="00201602" w:rsidP="00201602">
      <w:pPr>
        <w:spacing w:after="0" w:line="240" w:lineRule="auto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201602" w:rsidRDefault="00201602" w:rsidP="002016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28, 44 Федерального закона от 06.10.2003 № 131-ФЗ (</w:t>
      </w:r>
      <w:r w:rsidRPr="00201602">
        <w:rPr>
          <w:rFonts w:ascii="Times New Roman" w:hAnsi="Times New Roman"/>
          <w:sz w:val="28"/>
          <w:szCs w:val="28"/>
        </w:rPr>
        <w:t>ред. от 07.06.2017</w:t>
      </w:r>
      <w:r>
        <w:rPr>
          <w:rFonts w:ascii="Times New Roman" w:hAnsi="Times New Roman"/>
          <w:sz w:val="28"/>
        </w:rPr>
        <w:t xml:space="preserve">) «Об общих принципах организации местного самоуправления в Российской Федерации», на основании статей 15, 22 Устава муниципального образования  Ныровское сельское поселение, </w:t>
      </w:r>
      <w:proofErr w:type="spellStart"/>
      <w:r>
        <w:rPr>
          <w:rFonts w:ascii="Times New Roman" w:hAnsi="Times New Roman"/>
          <w:sz w:val="28"/>
        </w:rPr>
        <w:t>Ныровская</w:t>
      </w:r>
      <w:proofErr w:type="spellEnd"/>
      <w:r>
        <w:rPr>
          <w:rFonts w:ascii="Times New Roman" w:hAnsi="Times New Roman"/>
          <w:sz w:val="28"/>
        </w:rPr>
        <w:t xml:space="preserve"> сельская  Дума РЕШИЛА:</w:t>
      </w:r>
    </w:p>
    <w:p w:rsidR="00201602" w:rsidRDefault="00201602" w:rsidP="002016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Принять за основу проект решения Ныровской сельской Думы «О внесении изменений в Устав муниципального образования Ныровское сельское поселение».</w:t>
      </w:r>
    </w:p>
    <w:p w:rsidR="00201602" w:rsidRDefault="00201602" w:rsidP="00201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 xml:space="preserve">Для обсуждения проекта решения Ныровской сельской Думы с участием жителей поселения провести публичные слушания 27.07.2017 года с 15.30 часов по адресу: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Ныр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дом 6, Дом культуры</w:t>
      </w:r>
      <w:r>
        <w:rPr>
          <w:rFonts w:ascii="Times New Roman" w:hAnsi="Times New Roman"/>
          <w:sz w:val="28"/>
        </w:rPr>
        <w:t>.</w:t>
      </w:r>
    </w:p>
    <w:p w:rsidR="00201602" w:rsidRDefault="00201602" w:rsidP="002016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Ответственность за проведение публичных слушаний возложить на  администрацию Ныровское сельское  поселение.</w:t>
      </w:r>
    </w:p>
    <w:p w:rsidR="00201602" w:rsidRDefault="00201602" w:rsidP="00201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его опубликования  в Бюллетене органов местного самоуправления муниципального образования Ныровское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201602" w:rsidRDefault="00201602" w:rsidP="0020160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01602" w:rsidRDefault="00201602" w:rsidP="0020160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01602" w:rsidRDefault="00201602" w:rsidP="0020160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01602" w:rsidRDefault="00201602" w:rsidP="00201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4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Ныровского</w:t>
      </w:r>
    </w:p>
    <w:p w:rsidR="00201602" w:rsidRDefault="00201602" w:rsidP="00201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EF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Г.Н. </w:t>
      </w:r>
      <w:proofErr w:type="spellStart"/>
      <w:r w:rsidRPr="00065EFC">
        <w:rPr>
          <w:rFonts w:ascii="Times New Roman" w:hAnsi="Times New Roman"/>
          <w:sz w:val="28"/>
          <w:szCs w:val="28"/>
        </w:rPr>
        <w:t>Тохтеев</w:t>
      </w:r>
      <w:proofErr w:type="spellEnd"/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Ныровской сельской Думы </w:t>
      </w: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05.07.2017 № 55/248</w:t>
      </w:r>
    </w:p>
    <w:p w:rsidR="00201602" w:rsidRDefault="00201602" w:rsidP="00201602">
      <w:pPr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</w:p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b/>
          <w:sz w:val="28"/>
          <w:szCs w:val="28"/>
        </w:rPr>
      </w:pPr>
      <w:r w:rsidRPr="0094639D">
        <w:rPr>
          <w:b/>
          <w:sz w:val="28"/>
          <w:szCs w:val="28"/>
        </w:rPr>
        <w:t xml:space="preserve">НЫРОВСКАЯ СЕЛЬСКАЯ ДУМА </w:t>
      </w:r>
    </w:p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b/>
          <w:sz w:val="28"/>
          <w:szCs w:val="28"/>
        </w:rPr>
      </w:pPr>
      <w:r w:rsidRPr="0094639D">
        <w:rPr>
          <w:b/>
          <w:sz w:val="28"/>
          <w:szCs w:val="28"/>
        </w:rPr>
        <w:t>ТУЖИНСКОГО РАЙОНА КИРОВСКОЙ ОБЛАСТИ</w:t>
      </w:r>
    </w:p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b/>
          <w:sz w:val="28"/>
          <w:szCs w:val="28"/>
        </w:rPr>
      </w:pPr>
      <w:r w:rsidRPr="0094639D">
        <w:rPr>
          <w:b/>
          <w:sz w:val="28"/>
          <w:szCs w:val="28"/>
        </w:rPr>
        <w:t>ТРЕТЬЕГО СОЗЫВА</w:t>
      </w:r>
    </w:p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sz w:val="28"/>
          <w:szCs w:val="28"/>
        </w:rPr>
      </w:pPr>
    </w:p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b/>
          <w:sz w:val="28"/>
          <w:szCs w:val="28"/>
        </w:rPr>
      </w:pPr>
      <w:r w:rsidRPr="0094639D">
        <w:rPr>
          <w:b/>
          <w:sz w:val="28"/>
          <w:szCs w:val="28"/>
        </w:rPr>
        <w:t>РЕШЕНИЕ</w:t>
      </w:r>
    </w:p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3685"/>
        <w:gridCol w:w="2516"/>
      </w:tblGrid>
      <w:tr w:rsidR="0094639D" w:rsidRPr="0094639D" w:rsidTr="002D58BF">
        <w:trPr>
          <w:trHeight w:val="196"/>
        </w:trPr>
        <w:tc>
          <w:tcPr>
            <w:tcW w:w="3369" w:type="dxa"/>
            <w:tcBorders>
              <w:bottom w:val="single" w:sz="4" w:space="0" w:color="auto"/>
            </w:tcBorders>
          </w:tcPr>
          <w:p w:rsidR="00CE36C5" w:rsidRPr="0094639D" w:rsidRDefault="00CE36C5" w:rsidP="00CE36C5">
            <w:pPr>
              <w:pStyle w:val="a5"/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9D" w:rsidRPr="0094639D" w:rsidRDefault="0094639D" w:rsidP="0094639D">
            <w:pPr>
              <w:pStyle w:val="a5"/>
              <w:tabs>
                <w:tab w:val="left" w:pos="686"/>
              </w:tabs>
              <w:jc w:val="right"/>
              <w:rPr>
                <w:sz w:val="28"/>
                <w:szCs w:val="28"/>
              </w:rPr>
            </w:pPr>
            <w:r w:rsidRPr="0094639D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4639D" w:rsidRPr="0094639D" w:rsidRDefault="0094639D" w:rsidP="0094639D">
            <w:pPr>
              <w:pStyle w:val="a5"/>
              <w:tabs>
                <w:tab w:val="left" w:pos="68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4639D" w:rsidRPr="0094639D" w:rsidRDefault="0094639D" w:rsidP="0094639D">
      <w:pPr>
        <w:pStyle w:val="a5"/>
        <w:tabs>
          <w:tab w:val="left" w:pos="686"/>
        </w:tabs>
        <w:jc w:val="center"/>
        <w:rPr>
          <w:sz w:val="28"/>
          <w:szCs w:val="28"/>
        </w:rPr>
      </w:pPr>
      <w:r w:rsidRPr="0094639D">
        <w:rPr>
          <w:sz w:val="28"/>
          <w:szCs w:val="28"/>
        </w:rPr>
        <w:t xml:space="preserve">с. </w:t>
      </w:r>
      <w:proofErr w:type="spellStart"/>
      <w:r w:rsidRPr="0094639D">
        <w:rPr>
          <w:sz w:val="28"/>
          <w:szCs w:val="28"/>
        </w:rPr>
        <w:t>Ныр</w:t>
      </w:r>
      <w:proofErr w:type="spellEnd"/>
    </w:p>
    <w:p w:rsidR="0094639D" w:rsidRPr="0094639D" w:rsidRDefault="0094639D" w:rsidP="0094639D">
      <w:pPr>
        <w:pStyle w:val="ConsPlusNormal"/>
        <w:tabs>
          <w:tab w:val="left" w:pos="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9D" w:rsidRPr="0094639D" w:rsidRDefault="0094639D" w:rsidP="0094639D">
      <w:pPr>
        <w:pStyle w:val="ConsPlusNormal"/>
        <w:tabs>
          <w:tab w:val="left" w:pos="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94639D" w:rsidRPr="0094639D" w:rsidRDefault="0094639D" w:rsidP="0094639D">
      <w:pPr>
        <w:pStyle w:val="ConsPlusNormal"/>
        <w:tabs>
          <w:tab w:val="left" w:pos="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9D">
        <w:rPr>
          <w:rFonts w:ascii="Times New Roman" w:hAnsi="Times New Roman" w:cs="Times New Roman"/>
          <w:b/>
          <w:sz w:val="28"/>
          <w:szCs w:val="28"/>
        </w:rPr>
        <w:t>Ныровское сельское поселение</w:t>
      </w:r>
    </w:p>
    <w:p w:rsidR="0094639D" w:rsidRPr="0094639D" w:rsidRDefault="0094639D" w:rsidP="0094639D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4639D" w:rsidRPr="0094639D" w:rsidRDefault="0094639D" w:rsidP="00F02397">
      <w:pPr>
        <w:tabs>
          <w:tab w:val="left" w:pos="686"/>
        </w:tabs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4639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 ФЗ </w:t>
      </w:r>
      <w:r w:rsidR="006C1260">
        <w:rPr>
          <w:rFonts w:ascii="Times New Roman" w:hAnsi="Times New Roman"/>
          <w:sz w:val="28"/>
          <w:szCs w:val="28"/>
        </w:rPr>
        <w:t>(в ред. от</w:t>
      </w:r>
      <w:proofErr w:type="gramStart"/>
      <w:r w:rsidR="006C126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6C1260">
        <w:rPr>
          <w:rFonts w:ascii="Times New Roman" w:hAnsi="Times New Roman"/>
          <w:sz w:val="28"/>
          <w:szCs w:val="28"/>
        </w:rPr>
        <w:t xml:space="preserve"> </w:t>
      </w:r>
      <w:r w:rsidRPr="0094639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proofErr w:type="spellStart"/>
      <w:r w:rsidRPr="0094639D">
        <w:rPr>
          <w:rFonts w:ascii="Times New Roman" w:hAnsi="Times New Roman"/>
          <w:sz w:val="28"/>
          <w:szCs w:val="28"/>
        </w:rPr>
        <w:t>Ныровская</w:t>
      </w:r>
      <w:proofErr w:type="spellEnd"/>
      <w:r w:rsidRPr="0094639D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94639D" w:rsidRDefault="0094639D" w:rsidP="00F02397">
      <w:pPr>
        <w:widowControl w:val="0"/>
        <w:numPr>
          <w:ilvl w:val="0"/>
          <w:numId w:val="2"/>
        </w:numPr>
        <w:tabs>
          <w:tab w:val="left" w:pos="686"/>
        </w:tabs>
        <w:suppressAutoHyphens/>
        <w:spacing w:after="0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94639D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Ныровское сельское поселение, принятый решением Ныровской сельской Думы от 09.12.2005 №4/7 </w:t>
      </w:r>
      <w:r w:rsidRPr="0094639D">
        <w:rPr>
          <w:rFonts w:ascii="Times New Roman" w:hAnsi="Times New Roman"/>
          <w:bCs/>
          <w:color w:val="000000"/>
          <w:sz w:val="28"/>
          <w:szCs w:val="28"/>
        </w:rPr>
        <w:t>(далее - Устав</w:t>
      </w:r>
      <w:r w:rsidRPr="0094639D">
        <w:rPr>
          <w:rFonts w:ascii="Times New Roman" w:hAnsi="Times New Roman"/>
          <w:sz w:val="28"/>
          <w:szCs w:val="28"/>
        </w:rPr>
        <w:t>), следующие изменения:</w:t>
      </w:r>
    </w:p>
    <w:p w:rsidR="00C3087A" w:rsidRDefault="00C3087A" w:rsidP="00C3087A">
      <w:pPr>
        <w:pStyle w:val="a4"/>
        <w:widowControl w:val="0"/>
        <w:numPr>
          <w:ilvl w:val="1"/>
          <w:numId w:val="2"/>
        </w:numPr>
        <w:tabs>
          <w:tab w:val="left" w:pos="68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7 Устава дополнить частью 5 следующего содержания:</w:t>
      </w:r>
    </w:p>
    <w:p w:rsidR="00C3087A" w:rsidRPr="00C3087A" w:rsidRDefault="00C3087A" w:rsidP="00C3087A">
      <w:pPr>
        <w:pStyle w:val="a4"/>
        <w:widowControl w:val="0"/>
        <w:tabs>
          <w:tab w:val="left" w:pos="68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Проекты муниципальных правовых актов могут вноситься депутатами Думы, главой администрации, прокурором района по вопросам его полномочий, органами территориального общественного самоуправления, инициативными группами граждан».</w:t>
      </w:r>
    </w:p>
    <w:p w:rsidR="00933695" w:rsidRDefault="00933695" w:rsidP="00F02397">
      <w:pPr>
        <w:widowControl w:val="0"/>
        <w:numPr>
          <w:ilvl w:val="1"/>
          <w:numId w:val="2"/>
        </w:numPr>
        <w:tabs>
          <w:tab w:val="left" w:pos="686"/>
        </w:tabs>
        <w:suppressAutoHyphens/>
        <w:spacing w:after="0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части 1 статьи 26 Устава изложить в следующей редакции:</w:t>
      </w:r>
    </w:p>
    <w:p w:rsidR="00933695" w:rsidRPr="00933695" w:rsidRDefault="00933695" w:rsidP="00F0239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695">
        <w:rPr>
          <w:rFonts w:ascii="Times New Roman" w:hAnsi="Times New Roman"/>
          <w:sz w:val="28"/>
          <w:szCs w:val="28"/>
        </w:rPr>
        <w:t xml:space="preserve">«4) </w:t>
      </w:r>
      <w:r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преобразования </w:t>
      </w:r>
      <w:r w:rsidR="00882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</w:t>
      </w:r>
      <w:r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осуществляемого в соответствии Федеральн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Р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оссийской Федерации», а также </w:t>
      </w:r>
      <w:r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упразднения </w:t>
      </w:r>
      <w:r w:rsidR="00882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</w:t>
      </w:r>
      <w:proofErr w:type="gramStart"/>
      <w:r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933695">
        <w:rPr>
          <w:rFonts w:ascii="Times New Roman" w:hAnsi="Times New Roman"/>
          <w:sz w:val="28"/>
          <w:szCs w:val="28"/>
        </w:rPr>
        <w:t>»</w:t>
      </w:r>
      <w:proofErr w:type="gramEnd"/>
      <w:r w:rsidR="00F9690E">
        <w:rPr>
          <w:rFonts w:ascii="Times New Roman" w:hAnsi="Times New Roman"/>
          <w:sz w:val="28"/>
          <w:szCs w:val="28"/>
        </w:rPr>
        <w:t>.</w:t>
      </w:r>
    </w:p>
    <w:p w:rsidR="001D4586" w:rsidRPr="00504912" w:rsidRDefault="00504912" w:rsidP="00F02397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04912">
        <w:rPr>
          <w:rFonts w:ascii="Times New Roman" w:hAnsi="Times New Roman"/>
          <w:sz w:val="28"/>
          <w:szCs w:val="28"/>
        </w:rPr>
        <w:t>Ч</w:t>
      </w:r>
      <w:r w:rsidR="001D4586" w:rsidRPr="00504912">
        <w:rPr>
          <w:rFonts w:ascii="Times New Roman" w:hAnsi="Times New Roman"/>
          <w:sz w:val="28"/>
          <w:szCs w:val="28"/>
        </w:rPr>
        <w:t xml:space="preserve">асть 8 </w:t>
      </w:r>
      <w:r w:rsidRPr="00504912">
        <w:rPr>
          <w:rFonts w:ascii="Times New Roman" w:hAnsi="Times New Roman"/>
          <w:sz w:val="28"/>
          <w:szCs w:val="28"/>
        </w:rPr>
        <w:t>статьи 28 Устава изложить в следующей редакции:</w:t>
      </w:r>
    </w:p>
    <w:p w:rsidR="00504912" w:rsidRDefault="00504912" w:rsidP="00F02397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proofErr w:type="gramStart"/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поселения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 должен соблюдать ограничения, запреты, исполнять обязанности, которые установлены Федеральным законом от 25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.12.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 2008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№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 273-ФЗ "О противодействии коррупции", Федеральным законом от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03.12.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2012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№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07.05.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2013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№</w:t>
      </w:r>
      <w:bookmarkStart w:id="0" w:name="_GoBack"/>
      <w:bookmarkEnd w:id="0"/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 79-ФЗ "О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 иностранных </w:t>
      </w:r>
      <w:proofErr w:type="gramStart"/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>банках</w:t>
      </w:r>
      <w:proofErr w:type="gramEnd"/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t xml:space="preserve">, расположенных за </w:t>
      </w:r>
      <w:r w:rsidRPr="00504912">
        <w:rPr>
          <w:rFonts w:ascii="Times New Roman" w:eastAsia="Times New Roman" w:hAnsi="Times New Roman"/>
          <w:sz w:val="28"/>
          <w:szCs w:val="21"/>
          <w:lang w:eastAsia="ru-RU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1533F" w:rsidRPr="00B1533F" w:rsidRDefault="00B1533F" w:rsidP="00F02397">
      <w:pPr>
        <w:pStyle w:val="a4"/>
        <w:widowControl w:val="0"/>
        <w:numPr>
          <w:ilvl w:val="1"/>
          <w:numId w:val="2"/>
        </w:numPr>
        <w:tabs>
          <w:tab w:val="left" w:pos="686"/>
        </w:tabs>
        <w:suppressAutoHyphens/>
        <w:spacing w:after="0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B1533F">
        <w:rPr>
          <w:rFonts w:ascii="Times New Roman" w:hAnsi="Times New Roman"/>
          <w:sz w:val="28"/>
          <w:szCs w:val="28"/>
        </w:rPr>
        <w:t>Пункт 11 части 1 статьи 30 Устава изложить в следующей редакции:</w:t>
      </w:r>
    </w:p>
    <w:p w:rsidR="00B1533F" w:rsidRDefault="00B1533F" w:rsidP="00F02397">
      <w:pPr>
        <w:spacing w:after="0"/>
        <w:ind w:firstLine="544"/>
        <w:jc w:val="both"/>
        <w:rPr>
          <w:rFonts w:ascii="Times New Roman" w:hAnsi="Times New Roman"/>
          <w:sz w:val="28"/>
          <w:szCs w:val="28"/>
        </w:rPr>
      </w:pPr>
      <w:r w:rsidRPr="0093369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11) </w:t>
      </w:r>
      <w:r w:rsidR="00C3087A"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преобразования 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</w:t>
      </w:r>
      <w:r w:rsidR="00C3087A"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осуществляемого в соответствии Федеральн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="00C3087A"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C3087A"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Р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оссийской Федерации», а также </w:t>
      </w:r>
      <w:r w:rsidR="00C3087A" w:rsidRPr="00933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упразднения </w:t>
      </w:r>
      <w:r w:rsidR="00C30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</w:t>
      </w:r>
      <w:r w:rsidRPr="00933695">
        <w:rPr>
          <w:rFonts w:ascii="Times New Roman" w:hAnsi="Times New Roman"/>
          <w:sz w:val="28"/>
          <w:szCs w:val="28"/>
        </w:rPr>
        <w:t>».</w:t>
      </w:r>
    </w:p>
    <w:p w:rsidR="00B1533F" w:rsidRPr="00B1533F" w:rsidRDefault="00D50775" w:rsidP="00F02397">
      <w:pPr>
        <w:pStyle w:val="a4"/>
        <w:numPr>
          <w:ilvl w:val="1"/>
          <w:numId w:val="2"/>
        </w:numPr>
        <w:spacing w:after="0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1, 2 </w:t>
      </w:r>
      <w:r w:rsidR="00B1533F" w:rsidRPr="00B1533F">
        <w:rPr>
          <w:rFonts w:ascii="Times New Roman" w:hAnsi="Times New Roman"/>
          <w:sz w:val="28"/>
          <w:szCs w:val="28"/>
        </w:rPr>
        <w:t>статьи 34 Устава</w:t>
      </w:r>
      <w:r w:rsidR="00C3087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7893">
        <w:rPr>
          <w:rFonts w:ascii="Times New Roman" w:hAnsi="Times New Roman"/>
          <w:color w:val="000000"/>
          <w:sz w:val="28"/>
          <w:szCs w:val="28"/>
        </w:rPr>
        <w:t>1. В сфере осуществления исполнительно-распорядительной деятельности глава администрации поселения: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1)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2) действует без доверенности от имени администрации поселения, представляет её во всех учреждениях и организациях;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3) заключает от имени администрации поселения договоры и соглашения в пределах своих полномочий;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 xml:space="preserve">4) разрабатывает и представляет на утверждение сельской Думы структуру администрации поселения, формирует штат администрации в </w:t>
      </w:r>
      <w:proofErr w:type="gramStart"/>
      <w:r w:rsidRPr="00727893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727893">
        <w:rPr>
          <w:rFonts w:ascii="Times New Roman" w:hAnsi="Times New Roman"/>
          <w:color w:val="000000"/>
          <w:sz w:val="28"/>
          <w:szCs w:val="28"/>
        </w:rPr>
        <w:t xml:space="preserve"> утвержденных в бюджете средств на содержание администрации;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5) участвует в разработке проекта бюджета поселения, планов и программ социально-экономического развития поселения, а также отчетов об их исполнении;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6) назначает на должность и освобождает от должности заместителя (заместителей) главы администрации, муниципальных служащих, а также решает вопросы применения к ним мер поощрения и дисциплинарной ответственности;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7) принимает решения по вопросам муниципальной службы в соответствии с федеральным и областным законодательством;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9) обеспечивает исполнение принятого на местном референдуме решения, в пределах своих полномочий;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10) осуществляет иные полномочия, предусмотренные настоящим Уставом и положением об администрации поселения.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 xml:space="preserve">2. В сфере взаимодействия с сельской Думой глава администрации </w:t>
      </w:r>
      <w:r w:rsidRPr="00727893">
        <w:rPr>
          <w:rFonts w:ascii="Times New Roman" w:hAnsi="Times New Roman"/>
          <w:color w:val="000000"/>
          <w:sz w:val="28"/>
          <w:szCs w:val="28"/>
        </w:rPr>
        <w:lastRenderedPageBreak/>
        <w:t>поселения: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1) вносит на рассмотрение в сельскую Думу проекты нормативных правовых актов;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2) вносит на утверждение сельской Думы проекты бюджета поселения и отчета о его исполнении; проекты планов и программ социально-экономического развития поселения, а также отчетов об их исполнении;</w:t>
      </w:r>
    </w:p>
    <w:p w:rsidR="00D50775" w:rsidRPr="00727893" w:rsidRDefault="00D50775" w:rsidP="00F023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3) вносит предложения о созыве внеочередных заседаний сельской Думы;</w:t>
      </w:r>
    </w:p>
    <w:p w:rsidR="00D50775" w:rsidRDefault="00D50775" w:rsidP="00F02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893">
        <w:rPr>
          <w:rFonts w:ascii="Times New Roman" w:hAnsi="Times New Roman"/>
          <w:color w:val="000000"/>
          <w:sz w:val="28"/>
          <w:szCs w:val="28"/>
        </w:rPr>
        <w:t>4) предлагает вопросы в повестку дня заседаний сельской Думы</w:t>
      </w:r>
      <w:proofErr w:type="gramStart"/>
      <w:r w:rsidRPr="0072789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E496B">
        <w:rPr>
          <w:rFonts w:ascii="Times New Roman" w:hAnsi="Times New Roman"/>
          <w:sz w:val="28"/>
          <w:szCs w:val="28"/>
        </w:rPr>
        <w:t>.</w:t>
      </w:r>
      <w:proofErr w:type="gramEnd"/>
    </w:p>
    <w:p w:rsidR="00B1533F" w:rsidRPr="00504912" w:rsidRDefault="00B1533F" w:rsidP="00F02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08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 части 2 статьи 55 Устава слова «конституции (устава) или законов субъекта Российской Федерации» заменить словами «Устава Кировской области или законов Кировской области».</w:t>
      </w:r>
    </w:p>
    <w:p w:rsidR="0094639D" w:rsidRPr="0094639D" w:rsidRDefault="0094639D" w:rsidP="00F02397">
      <w:pPr>
        <w:shd w:val="clear" w:color="auto" w:fill="FFFFFF"/>
        <w:tabs>
          <w:tab w:val="left" w:pos="686"/>
        </w:tabs>
        <w:spacing w:after="0"/>
        <w:ind w:firstLine="703"/>
        <w:jc w:val="both"/>
        <w:rPr>
          <w:rFonts w:ascii="Times New Roman" w:hAnsi="Times New Roman"/>
          <w:sz w:val="28"/>
          <w:szCs w:val="28"/>
        </w:rPr>
      </w:pPr>
      <w:r w:rsidRPr="0094639D">
        <w:rPr>
          <w:rFonts w:ascii="Times New Roman" w:hAnsi="Times New Roman"/>
          <w:sz w:val="28"/>
          <w:szCs w:val="28"/>
        </w:rPr>
        <w:t>2. Зарегистрировать изменения в Устав муниципального образования Ныровское сельское поселение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94639D" w:rsidRPr="0094639D" w:rsidRDefault="0094639D" w:rsidP="00F02397">
      <w:pPr>
        <w:tabs>
          <w:tab w:val="left" w:pos="686"/>
        </w:tabs>
        <w:autoSpaceDE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94639D">
        <w:rPr>
          <w:rFonts w:ascii="Times New Roman" w:hAnsi="Times New Roman"/>
          <w:sz w:val="28"/>
          <w:szCs w:val="28"/>
        </w:rPr>
        <w:tab/>
        <w:t>3. Настоящее решение вступает в силу в соответствии с действующим законодательством.</w:t>
      </w:r>
    </w:p>
    <w:p w:rsidR="0094639D" w:rsidRDefault="0094639D" w:rsidP="003B4690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B4690" w:rsidRDefault="003B4690" w:rsidP="003B4690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B4690" w:rsidRDefault="003B4690" w:rsidP="003B4690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4639D" w:rsidRDefault="0094639D" w:rsidP="0094639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Ныровского </w:t>
      </w:r>
    </w:p>
    <w:p w:rsidR="0094639D" w:rsidRDefault="0094639D" w:rsidP="0094639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Г.Н. </w:t>
      </w:r>
      <w:proofErr w:type="spellStart"/>
      <w:r>
        <w:rPr>
          <w:rFonts w:ascii="Times New Roman" w:hAnsi="Times New Roman"/>
          <w:sz w:val="28"/>
          <w:szCs w:val="28"/>
        </w:rPr>
        <w:t>Тохтеев</w:t>
      </w:r>
      <w:proofErr w:type="spellEnd"/>
    </w:p>
    <w:sectPr w:rsidR="0094639D" w:rsidSect="009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319"/>
    <w:multiLevelType w:val="hybridMultilevel"/>
    <w:tmpl w:val="E3DADCDE"/>
    <w:lvl w:ilvl="0" w:tplc="7D6E5F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81A5D"/>
    <w:multiLevelType w:val="multilevel"/>
    <w:tmpl w:val="B0C635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44" w:hanging="2160"/>
      </w:pPr>
      <w:rPr>
        <w:rFonts w:hint="default"/>
      </w:rPr>
    </w:lvl>
  </w:abstractNum>
  <w:abstractNum w:abstractNumId="2">
    <w:nsid w:val="48FC2611"/>
    <w:multiLevelType w:val="multilevel"/>
    <w:tmpl w:val="9C18DFB0"/>
    <w:lvl w:ilvl="0">
      <w:start w:val="1"/>
      <w:numFmt w:val="decimal"/>
      <w:lvlText w:val="%1."/>
      <w:lvlJc w:val="left"/>
      <w:pPr>
        <w:ind w:left="1483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3">
    <w:nsid w:val="7F954BAE"/>
    <w:multiLevelType w:val="multilevel"/>
    <w:tmpl w:val="9C18DFB0"/>
    <w:lvl w:ilvl="0">
      <w:start w:val="1"/>
      <w:numFmt w:val="decimal"/>
      <w:lvlText w:val="%1."/>
      <w:lvlJc w:val="left"/>
      <w:pPr>
        <w:ind w:left="1483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795C"/>
    <w:rsid w:val="00111FBE"/>
    <w:rsid w:val="00180353"/>
    <w:rsid w:val="0018553B"/>
    <w:rsid w:val="001D4586"/>
    <w:rsid w:val="00201602"/>
    <w:rsid w:val="002D58BF"/>
    <w:rsid w:val="003153ED"/>
    <w:rsid w:val="003B4690"/>
    <w:rsid w:val="003D795C"/>
    <w:rsid w:val="003F1090"/>
    <w:rsid w:val="00504912"/>
    <w:rsid w:val="0057614E"/>
    <w:rsid w:val="005D594B"/>
    <w:rsid w:val="006349A7"/>
    <w:rsid w:val="006C1260"/>
    <w:rsid w:val="006E5387"/>
    <w:rsid w:val="00775349"/>
    <w:rsid w:val="007B700D"/>
    <w:rsid w:val="007E630A"/>
    <w:rsid w:val="00827691"/>
    <w:rsid w:val="00882F51"/>
    <w:rsid w:val="00933695"/>
    <w:rsid w:val="0093608D"/>
    <w:rsid w:val="0094639D"/>
    <w:rsid w:val="00980B1F"/>
    <w:rsid w:val="009961A3"/>
    <w:rsid w:val="009A0CF3"/>
    <w:rsid w:val="00A03D9E"/>
    <w:rsid w:val="00B1533F"/>
    <w:rsid w:val="00B17F98"/>
    <w:rsid w:val="00C3087A"/>
    <w:rsid w:val="00C43558"/>
    <w:rsid w:val="00CE36C5"/>
    <w:rsid w:val="00D202BA"/>
    <w:rsid w:val="00D50775"/>
    <w:rsid w:val="00D87509"/>
    <w:rsid w:val="00E3061F"/>
    <w:rsid w:val="00E44577"/>
    <w:rsid w:val="00E9746A"/>
    <w:rsid w:val="00EA4354"/>
    <w:rsid w:val="00F02397"/>
    <w:rsid w:val="00F8611C"/>
    <w:rsid w:val="00F9690E"/>
    <w:rsid w:val="00FE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9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95C"/>
  </w:style>
  <w:style w:type="paragraph" w:styleId="a4">
    <w:name w:val="List Paragraph"/>
    <w:basedOn w:val="a"/>
    <w:uiPriority w:val="34"/>
    <w:qFormat/>
    <w:rsid w:val="003D795C"/>
    <w:pPr>
      <w:ind w:left="720"/>
      <w:contextualSpacing/>
    </w:pPr>
  </w:style>
  <w:style w:type="paragraph" w:styleId="a5">
    <w:name w:val="No Spacing"/>
    <w:link w:val="a6"/>
    <w:qFormat/>
    <w:rsid w:val="0094639D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94639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1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9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95C"/>
  </w:style>
  <w:style w:type="paragraph" w:styleId="a4">
    <w:name w:val="List Paragraph"/>
    <w:basedOn w:val="a"/>
    <w:uiPriority w:val="34"/>
    <w:qFormat/>
    <w:rsid w:val="003D795C"/>
    <w:pPr>
      <w:ind w:left="720"/>
      <w:contextualSpacing/>
    </w:pPr>
  </w:style>
  <w:style w:type="paragraph" w:styleId="a5">
    <w:name w:val="No Spacing"/>
    <w:link w:val="a6"/>
    <w:qFormat/>
    <w:rsid w:val="0094639D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94639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1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C34D-1755-4A14-B478-CD524FC2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6275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2017-07-10T05:31:00Z</cp:lastPrinted>
  <dcterms:created xsi:type="dcterms:W3CDTF">2017-04-24T16:03:00Z</dcterms:created>
  <dcterms:modified xsi:type="dcterms:W3CDTF">2017-07-10T05:33:00Z</dcterms:modified>
</cp:coreProperties>
</file>