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87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38">
        <w:rPr>
          <w:rFonts w:ascii="Times New Roman" w:hAnsi="Times New Roman" w:cs="Times New Roman"/>
          <w:b/>
          <w:sz w:val="24"/>
          <w:szCs w:val="24"/>
        </w:rPr>
        <w:t xml:space="preserve">НЫРОВСКАЯ СЕЛЬСКАЯ ДУМА </w:t>
      </w: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38">
        <w:rPr>
          <w:rFonts w:ascii="Times New Roman" w:hAnsi="Times New Roman" w:cs="Times New Roman"/>
          <w:b/>
          <w:sz w:val="24"/>
          <w:szCs w:val="24"/>
        </w:rPr>
        <w:t>ТУЖИНСКОГОГ РАЙОНА КИРОВСКОЙ ОБЛАСТИ</w:t>
      </w:r>
    </w:p>
    <w:p w:rsidR="006E133C" w:rsidRPr="00E94538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38">
        <w:rPr>
          <w:rFonts w:ascii="Times New Roman" w:hAnsi="Times New Roman" w:cs="Times New Roman"/>
          <w:b/>
          <w:sz w:val="24"/>
          <w:szCs w:val="24"/>
        </w:rPr>
        <w:t xml:space="preserve"> ВТОРОГО СОЗЫВА</w:t>
      </w: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3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от 09.11.2010 №30/134</w:t>
      </w: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с. Ныр</w:t>
      </w:r>
    </w:p>
    <w:p w:rsidR="003A794B" w:rsidRPr="00E94538" w:rsidRDefault="003A794B" w:rsidP="003A7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538" w:rsidRPr="00E94538" w:rsidRDefault="003A794B" w:rsidP="00C47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3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Ныровской сельской думы от 09.11.2007 №21/117 «О земельном налоге»</w:t>
      </w:r>
    </w:p>
    <w:p w:rsidR="003A794B" w:rsidRPr="00E94538" w:rsidRDefault="003A794B" w:rsidP="00245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53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 « и Федеральным законом от 27.10.2010 № 229-ФЗ «О внесении изменений в часть первую и часть вторую налогового кодекса</w:t>
      </w:r>
      <w:r w:rsidR="008C05B9" w:rsidRPr="00E94538">
        <w:rPr>
          <w:rFonts w:ascii="Times New Roman" w:hAnsi="Times New Roman" w:cs="Times New Roman"/>
          <w:sz w:val="24"/>
          <w:szCs w:val="24"/>
        </w:rPr>
        <w:t xml:space="preserve"> Российской Федерации и некоторые другие законодательные акты Российской Федерации, а также о признании утратившими силу </w:t>
      </w:r>
      <w:r w:rsidR="00FE426B" w:rsidRPr="00E94538">
        <w:rPr>
          <w:rFonts w:ascii="Times New Roman" w:hAnsi="Times New Roman" w:cs="Times New Roman"/>
          <w:sz w:val="24"/>
          <w:szCs w:val="24"/>
        </w:rPr>
        <w:t>отдельных законодательных актов (положений законодательных актов) Российской Федерации в связи с</w:t>
      </w:r>
      <w:proofErr w:type="gramEnd"/>
      <w:r w:rsidR="00FE426B" w:rsidRPr="00E94538">
        <w:rPr>
          <w:rFonts w:ascii="Times New Roman" w:hAnsi="Times New Roman" w:cs="Times New Roman"/>
          <w:sz w:val="24"/>
          <w:szCs w:val="24"/>
        </w:rPr>
        <w:t xml:space="preserve"> урегулированием задолженности по уплате налогов, сборов, пеней и штрафов и некоторых иных вопросов налогового администрирования», сельская Дума РЕШИЛА:</w:t>
      </w:r>
    </w:p>
    <w:p w:rsidR="00FE426B" w:rsidRPr="00E94538" w:rsidRDefault="00FE426B" w:rsidP="00FE42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AA6914" w:rsidRPr="00E94538">
        <w:rPr>
          <w:rFonts w:ascii="Times New Roman" w:hAnsi="Times New Roman" w:cs="Times New Roman"/>
          <w:sz w:val="24"/>
          <w:szCs w:val="24"/>
        </w:rPr>
        <w:t xml:space="preserve">в решение сельской </w:t>
      </w:r>
      <w:r w:rsidRPr="00E94538">
        <w:rPr>
          <w:rFonts w:ascii="Times New Roman" w:hAnsi="Times New Roman" w:cs="Times New Roman"/>
          <w:sz w:val="24"/>
          <w:szCs w:val="24"/>
        </w:rPr>
        <w:t>Думы от 09.11.2007 № 21/117 « О земельном налоге», которым утверждено Положение о земельном налоге (далее – Положение), следующие изменения:</w:t>
      </w:r>
    </w:p>
    <w:p w:rsidR="00FE426B" w:rsidRPr="00E94538" w:rsidRDefault="00FE426B" w:rsidP="003A7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 xml:space="preserve">      </w:t>
      </w:r>
      <w:r w:rsidR="00AA6914" w:rsidRPr="00E94538">
        <w:rPr>
          <w:rFonts w:ascii="Times New Roman" w:hAnsi="Times New Roman" w:cs="Times New Roman"/>
          <w:sz w:val="24"/>
          <w:szCs w:val="24"/>
        </w:rPr>
        <w:t xml:space="preserve">1.1. В абзаце 2 пункта 2.1 раздела </w:t>
      </w:r>
      <w:r w:rsidR="00E61B2F">
        <w:rPr>
          <w:rFonts w:ascii="Times New Roman" w:hAnsi="Times New Roman" w:cs="Times New Roman"/>
          <w:sz w:val="24"/>
          <w:szCs w:val="24"/>
        </w:rPr>
        <w:t>два</w:t>
      </w:r>
      <w:r w:rsidR="00AA6914" w:rsidRPr="00E94538">
        <w:rPr>
          <w:rFonts w:ascii="Times New Roman" w:hAnsi="Times New Roman" w:cs="Times New Roman"/>
          <w:sz w:val="24"/>
          <w:szCs w:val="24"/>
        </w:rPr>
        <w:t xml:space="preserve"> Положения слово «поселении» заменить словами «населенных пунктах».</w:t>
      </w:r>
    </w:p>
    <w:p w:rsidR="00AA6914" w:rsidRPr="00E94538" w:rsidRDefault="00AA6914" w:rsidP="002455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 xml:space="preserve">1.2. Пункт 4.3 раздела </w:t>
      </w:r>
      <w:r w:rsidR="00E61B2F">
        <w:rPr>
          <w:rFonts w:ascii="Times New Roman" w:hAnsi="Times New Roman" w:cs="Times New Roman"/>
          <w:sz w:val="24"/>
          <w:szCs w:val="24"/>
        </w:rPr>
        <w:t>четвертого</w:t>
      </w:r>
      <w:r w:rsidRPr="00E94538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AA6914" w:rsidRPr="00E94538" w:rsidRDefault="00AA6914" w:rsidP="003A7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«4.3. Налогоплательщики – физические лица, не являющиеся индивидуальными предпринимателями уплачивают налог в срок до 10 ноября года, следующего за истекшим налоговым периодом</w:t>
      </w:r>
      <w:proofErr w:type="gramStart"/>
      <w:r w:rsidRPr="00E9453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A6914" w:rsidRPr="00E94538" w:rsidRDefault="00AA6914" w:rsidP="002455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1.3. Раздел</w:t>
      </w:r>
      <w:r w:rsidR="00C477BC">
        <w:rPr>
          <w:rFonts w:ascii="Times New Roman" w:hAnsi="Times New Roman" w:cs="Times New Roman"/>
          <w:sz w:val="24"/>
          <w:szCs w:val="24"/>
        </w:rPr>
        <w:t xml:space="preserve"> пять </w:t>
      </w:r>
      <w:r w:rsidRPr="00E94538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E61B2F" w:rsidRDefault="00AA6914" w:rsidP="00C477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«5.  Порядок и сроки представления налогоплательщиками документов, подтверждающих право на уменьшение</w:t>
      </w:r>
      <w:r w:rsidR="00E94538" w:rsidRPr="00E94538">
        <w:rPr>
          <w:rFonts w:ascii="Times New Roman" w:hAnsi="Times New Roman" w:cs="Times New Roman"/>
          <w:sz w:val="24"/>
          <w:szCs w:val="24"/>
        </w:rPr>
        <w:t xml:space="preserve"> налоговой базы в</w:t>
      </w:r>
      <w:r w:rsidR="00E61B2F">
        <w:rPr>
          <w:rFonts w:ascii="Times New Roman" w:hAnsi="Times New Roman" w:cs="Times New Roman"/>
          <w:sz w:val="24"/>
          <w:szCs w:val="24"/>
        </w:rPr>
        <w:t xml:space="preserve"> соответствии статьей</w:t>
      </w:r>
      <w:r w:rsidR="00E94538" w:rsidRPr="00E94538">
        <w:rPr>
          <w:rFonts w:ascii="Times New Roman" w:hAnsi="Times New Roman" w:cs="Times New Roman"/>
          <w:sz w:val="24"/>
          <w:szCs w:val="24"/>
        </w:rPr>
        <w:t xml:space="preserve"> 391 главы НК РФ</w:t>
      </w:r>
    </w:p>
    <w:p w:rsidR="00E61B2F" w:rsidRDefault="00E61B2F" w:rsidP="00245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уменьшение налоговый базы в соответствии с пунктом 5 статьи 391 НК РФ, предоставляются в налоговые органы по месту нахождения земельного участка налогоплательщиками в срок до 1 февраля года, следующего за истекшим налоговым периодом.</w:t>
      </w:r>
      <w:proofErr w:type="gramEnd"/>
    </w:p>
    <w:p w:rsidR="00E61B2F" w:rsidRDefault="00E61B2F" w:rsidP="00245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определении налоговыми органами налоговой базы для налогоплательщиков, указанных в п. 4 статьи 391 НК РФ, уменьшение на необлагаемую налогом сумму в соответствии с п. 5 статьи 391 НК РФ производится на основании письменного заявления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подтверждающих право на уменьшение налоговой базы.»</w:t>
      </w:r>
      <w:r w:rsidR="00C477BC">
        <w:rPr>
          <w:rFonts w:ascii="Times New Roman" w:hAnsi="Times New Roman" w:cs="Times New Roman"/>
          <w:sz w:val="24"/>
          <w:szCs w:val="24"/>
        </w:rPr>
        <w:t>.</w:t>
      </w:r>
    </w:p>
    <w:p w:rsidR="00E94538" w:rsidRPr="00E94538" w:rsidRDefault="00E94538" w:rsidP="00245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2. Настоящее решение обнародовать в установленном порядке.</w:t>
      </w:r>
    </w:p>
    <w:p w:rsidR="00E94538" w:rsidRDefault="00E94538" w:rsidP="00C47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>3. Настоящее решение вступает в силу с 01.01.2011 года.</w:t>
      </w:r>
    </w:p>
    <w:p w:rsidR="00C477BC" w:rsidRPr="00E94538" w:rsidRDefault="00C477BC" w:rsidP="00C47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538" w:rsidRPr="00E94538" w:rsidRDefault="00E94538" w:rsidP="003A7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38">
        <w:rPr>
          <w:rFonts w:ascii="Times New Roman" w:hAnsi="Times New Roman" w:cs="Times New Roman"/>
          <w:sz w:val="24"/>
          <w:szCs w:val="24"/>
        </w:rPr>
        <w:t xml:space="preserve">Глава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4538">
        <w:rPr>
          <w:rFonts w:ascii="Times New Roman" w:hAnsi="Times New Roman" w:cs="Times New Roman"/>
          <w:sz w:val="24"/>
          <w:szCs w:val="24"/>
        </w:rPr>
        <w:t xml:space="preserve">  Г.А. Скрябина</w:t>
      </w:r>
    </w:p>
    <w:sectPr w:rsidR="00E94538" w:rsidRPr="00E94538" w:rsidSect="006E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B"/>
    <w:rsid w:val="000B6126"/>
    <w:rsid w:val="001713FD"/>
    <w:rsid w:val="00245551"/>
    <w:rsid w:val="003A794B"/>
    <w:rsid w:val="00420316"/>
    <w:rsid w:val="006E133C"/>
    <w:rsid w:val="008C05B9"/>
    <w:rsid w:val="00AA6914"/>
    <w:rsid w:val="00C477BC"/>
    <w:rsid w:val="00E30C87"/>
    <w:rsid w:val="00E61B2F"/>
    <w:rsid w:val="00E94538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2010-11-29T06:23:00Z</cp:lastPrinted>
  <dcterms:created xsi:type="dcterms:W3CDTF">2010-11-29T05:17:00Z</dcterms:created>
  <dcterms:modified xsi:type="dcterms:W3CDTF">2010-11-30T05:39:00Z</dcterms:modified>
</cp:coreProperties>
</file>