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701F3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7AB2B50B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p w14:paraId="34D86B2C" w14:textId="77777777" w:rsidR="003A659B" w:rsidRDefault="003A659B" w:rsidP="003A65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D943A58" w14:textId="77777777" w:rsidR="003A659B" w:rsidRPr="0043499B" w:rsidRDefault="003A659B" w:rsidP="003A659B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3A659B" w:rsidRPr="008F6A90" w14:paraId="26DFA10B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6A8F271F" w14:textId="2C9D8DBC" w:rsidR="003A659B" w:rsidRPr="008F6A90" w:rsidRDefault="00480872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17.06.2024</w:t>
            </w:r>
          </w:p>
        </w:tc>
        <w:tc>
          <w:tcPr>
            <w:tcW w:w="5636" w:type="dxa"/>
            <w:shd w:val="clear" w:color="auto" w:fill="auto"/>
          </w:tcPr>
          <w:p w14:paraId="10DCB27F" w14:textId="77777777" w:rsidR="003A659B" w:rsidRPr="008F6A90" w:rsidRDefault="003A659B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DB86AA1" w14:textId="5B770774" w:rsidR="003A659B" w:rsidRPr="008F6A90" w:rsidRDefault="003028FA" w:rsidP="000C1DC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</w:tr>
    </w:tbl>
    <w:p w14:paraId="6C31F4E4" w14:textId="77777777" w:rsidR="003A659B" w:rsidRPr="0043499B" w:rsidRDefault="003A659B" w:rsidP="003A659B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538CBD1F" w14:textId="77777777" w:rsidR="003A659B" w:rsidRPr="0043499B" w:rsidRDefault="003A659B" w:rsidP="003A659B">
      <w:pPr>
        <w:jc w:val="center"/>
        <w:rPr>
          <w:b/>
          <w:sz w:val="48"/>
          <w:szCs w:val="48"/>
        </w:rPr>
      </w:pPr>
    </w:p>
    <w:p w14:paraId="5940367C" w14:textId="3CB391C1" w:rsidR="003A659B" w:rsidRPr="00DE2CA8" w:rsidRDefault="00FB46CC" w:rsidP="003A659B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>Внести изменения в постановление от 01.12.2023 № 62 «</w:t>
      </w:r>
      <w:r w:rsidR="003A659B" w:rsidRPr="00DE2CA8">
        <w:rPr>
          <w:b/>
          <w:bCs/>
        </w:rPr>
        <w:t>Об утверждении</w:t>
      </w:r>
      <w:r w:rsidR="003A659B">
        <w:rPr>
          <w:b/>
          <w:bCs/>
        </w:rPr>
        <w:t xml:space="preserve"> </w:t>
      </w:r>
      <w:r w:rsidR="003A659B" w:rsidRPr="00DE2CA8">
        <w:rPr>
          <w:b/>
          <w:bCs/>
        </w:rPr>
        <w:t>Программы профилактики рисков причинения вреда (ущерба)</w:t>
      </w:r>
      <w:r w:rsidR="003A659B">
        <w:rPr>
          <w:b/>
          <w:bCs/>
        </w:rPr>
        <w:t xml:space="preserve"> </w:t>
      </w:r>
      <w:r w:rsidR="003A659B" w:rsidRPr="00DE2CA8">
        <w:rPr>
          <w:b/>
          <w:bCs/>
        </w:rPr>
        <w:t>охраняемым законом ценностям по муниципальному контролю</w:t>
      </w:r>
      <w:r w:rsidR="003A659B">
        <w:rPr>
          <w:b/>
          <w:bCs/>
        </w:rPr>
        <w:t xml:space="preserve"> </w:t>
      </w:r>
      <w:bookmarkStart w:id="0" w:name="_Hlk89033976"/>
      <w:r w:rsidR="003A659B">
        <w:rPr>
          <w:b/>
          <w:bCs/>
        </w:rPr>
        <w:t>н</w:t>
      </w:r>
      <w:r w:rsidR="003A659B" w:rsidRPr="003A659B">
        <w:rPr>
          <w:b/>
          <w:bCs/>
        </w:rPr>
        <w:t xml:space="preserve">а автомобильном транспорте, городском наземном электрическом транспорте и в дорожном хозяйстве </w:t>
      </w:r>
      <w:bookmarkEnd w:id="0"/>
      <w:r w:rsidR="003A659B">
        <w:rPr>
          <w:b/>
          <w:bCs/>
        </w:rPr>
        <w:t>муниципального образования Ныровское сельское поселение</w:t>
      </w:r>
      <w:r w:rsidR="003A659B" w:rsidRPr="00DE2CA8">
        <w:rPr>
          <w:b/>
          <w:bCs/>
        </w:rPr>
        <w:t xml:space="preserve"> на 202</w:t>
      </w:r>
      <w:r w:rsidR="002D0445">
        <w:rPr>
          <w:b/>
          <w:bCs/>
        </w:rPr>
        <w:t>4</w:t>
      </w:r>
      <w:r w:rsidR="003A659B" w:rsidRPr="00DE2CA8">
        <w:rPr>
          <w:b/>
          <w:bCs/>
        </w:rPr>
        <w:t xml:space="preserve"> год</w:t>
      </w:r>
      <w:r>
        <w:rPr>
          <w:b/>
          <w:bCs/>
        </w:rPr>
        <w:t>»</w:t>
      </w:r>
    </w:p>
    <w:p w14:paraId="0F77264A" w14:textId="77777777" w:rsidR="003A659B" w:rsidRPr="00DE2CA8" w:rsidRDefault="003A659B" w:rsidP="003A659B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6904A64B" w14:textId="77777777" w:rsidR="003A659B" w:rsidRPr="00DE2CA8" w:rsidRDefault="003A659B" w:rsidP="003A659B">
      <w:pPr>
        <w:pStyle w:val="1"/>
        <w:shd w:val="clear" w:color="auto" w:fill="auto"/>
        <w:spacing w:line="276" w:lineRule="auto"/>
        <w:ind w:firstLine="720"/>
        <w:jc w:val="both"/>
      </w:pPr>
      <w:r w:rsidRPr="00DE2CA8">
        <w:t>В соответствии со статьей 44 Федерального закона от 31</w:t>
      </w:r>
      <w:r>
        <w:t>.07</w:t>
      </w:r>
      <w:r w:rsidRPr="00DE2CA8">
        <w:t xml:space="preserve"> 2020</w:t>
      </w:r>
      <w:r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>
        <w:t>Ныровского</w:t>
      </w:r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</w:p>
    <w:p w14:paraId="726C7B09" w14:textId="0F7D6AE3" w:rsidR="003A659B" w:rsidRPr="00035CF6" w:rsidRDefault="00FB46CC" w:rsidP="003A659B">
      <w:pPr>
        <w:pStyle w:val="1"/>
        <w:numPr>
          <w:ilvl w:val="0"/>
          <w:numId w:val="4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035CF6">
        <w:t>Внести следующие изменения в постановление от 01.12.2023 №62:</w:t>
      </w:r>
    </w:p>
    <w:p w14:paraId="4B637A0B" w14:textId="77777777" w:rsidR="00035CF6" w:rsidRDefault="00480872" w:rsidP="00035CF6">
      <w:pPr>
        <w:pStyle w:val="1"/>
        <w:shd w:val="clear" w:color="auto" w:fill="auto"/>
        <w:spacing w:after="720"/>
        <w:ind w:firstLine="0"/>
      </w:pPr>
      <w:r w:rsidRPr="00035CF6">
        <w:t xml:space="preserve">            1.1. </w:t>
      </w:r>
      <w:r w:rsidR="008A7EC6" w:rsidRPr="00035CF6">
        <w:t>В «</w:t>
      </w:r>
      <w:r w:rsidR="008A7EC6" w:rsidRPr="00035CF6">
        <w:rPr>
          <w:bCs/>
        </w:rPr>
        <w:t>Программе профилактики рисков причинения вреда (ущерба)</w:t>
      </w:r>
      <w:r w:rsidR="008A7EC6" w:rsidRPr="00035CF6">
        <w:rPr>
          <w:bCs/>
        </w:rPr>
        <w:br/>
        <w:t>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муниципального образования Ныровское сельское поселение на 2024 год» в Разделе 3</w:t>
      </w:r>
      <w:r w:rsidR="008A7EC6" w:rsidRPr="00035CF6">
        <w:t xml:space="preserve"> исключить подпункт </w:t>
      </w:r>
      <w:r w:rsidRPr="00035CF6">
        <w:rPr>
          <w:bCs/>
        </w:rPr>
        <w:t>5)</w:t>
      </w:r>
      <w:r w:rsidR="008A7EC6" w:rsidRPr="00035CF6">
        <w:rPr>
          <w:bCs/>
        </w:rPr>
        <w:t xml:space="preserve"> </w:t>
      </w:r>
      <w:r w:rsidR="00035CF6">
        <w:t>профилактический визит.</w:t>
      </w:r>
    </w:p>
    <w:p w14:paraId="6E0F3212" w14:textId="424DD2E2" w:rsidR="00035CF6" w:rsidRDefault="008A7EC6" w:rsidP="00035CF6">
      <w:pPr>
        <w:pStyle w:val="1"/>
        <w:shd w:val="clear" w:color="auto" w:fill="auto"/>
        <w:spacing w:after="720"/>
        <w:ind w:firstLine="0"/>
      </w:pPr>
      <w:r w:rsidRPr="00035CF6">
        <w:t xml:space="preserve">   </w:t>
      </w:r>
      <w:r w:rsidR="00480872" w:rsidRPr="00035CF6">
        <w:t>1.2. В Разделе 3 из таблицы мероприятий исключить пункт 5.</w:t>
      </w:r>
    </w:p>
    <w:p w14:paraId="46B908C5" w14:textId="32EAC4BD" w:rsidR="003A659B" w:rsidRDefault="00035CF6" w:rsidP="00035CF6">
      <w:pPr>
        <w:pStyle w:val="1"/>
        <w:shd w:val="clear" w:color="auto" w:fill="auto"/>
        <w:spacing w:after="720"/>
        <w:ind w:left="709" w:firstLine="0"/>
      </w:pPr>
      <w:r>
        <w:t xml:space="preserve">2. </w:t>
      </w:r>
      <w:r w:rsidR="003A659B" w:rsidRPr="00035CF6">
        <w:t>Опубликовать настоящее постановление в Бюллетене нормативных</w:t>
      </w:r>
      <w:r w:rsidR="003A659B">
        <w:t xml:space="preserve"> правовых актов </w:t>
      </w:r>
      <w:r w:rsidR="003A659B" w:rsidRPr="00CF2273">
        <w:t xml:space="preserve">органов местного самоуправления </w:t>
      </w:r>
      <w:r w:rsidR="003A659B">
        <w:t>Ныровского сельского поселения Тужинского района Кировской области</w:t>
      </w:r>
      <w:r w:rsidR="003A659B" w:rsidRPr="00CF2273">
        <w:t xml:space="preserve">, разместить </w:t>
      </w:r>
      <w:r w:rsidR="003A659B">
        <w:t xml:space="preserve">на официальном сайте Ныровского сельского поселения в </w:t>
      </w:r>
      <w:r w:rsidR="003A659B" w:rsidRPr="00CF2273">
        <w:t xml:space="preserve">сети </w:t>
      </w:r>
      <w:r w:rsidR="003A659B">
        <w:t>«</w:t>
      </w:r>
      <w:r w:rsidR="003A659B" w:rsidRPr="00CF2273">
        <w:t>Интернет</w:t>
      </w:r>
      <w:r w:rsidR="003A659B">
        <w:t>»</w:t>
      </w:r>
      <w:r w:rsidR="003A659B" w:rsidRPr="00CF2273">
        <w:t xml:space="preserve"> </w:t>
      </w:r>
      <w:r w:rsidR="003A659B">
        <w:t>по адресу «</w:t>
      </w:r>
      <w:r w:rsidR="003A659B" w:rsidRPr="00A20DAB">
        <w:t>http://nir.tuzha.ru/</w:t>
      </w:r>
      <w:r w:rsidR="003A659B">
        <w:t>»</w:t>
      </w:r>
      <w:r w:rsidR="003A659B" w:rsidRPr="00CF2273">
        <w:t>.</w:t>
      </w:r>
    </w:p>
    <w:p w14:paraId="43925B30" w14:textId="3EA00E9B" w:rsidR="003A659B" w:rsidRDefault="00035CF6" w:rsidP="00035CF6">
      <w:pPr>
        <w:pStyle w:val="1"/>
        <w:shd w:val="clear" w:color="auto" w:fill="auto"/>
        <w:tabs>
          <w:tab w:val="left" w:pos="1087"/>
        </w:tabs>
        <w:spacing w:line="276" w:lineRule="auto"/>
        <w:ind w:firstLine="0"/>
        <w:jc w:val="both"/>
      </w:pPr>
      <w:r>
        <w:lastRenderedPageBreak/>
        <w:t xml:space="preserve">3. </w:t>
      </w:r>
      <w:r w:rsidR="003A659B" w:rsidRPr="00DE2CA8">
        <w:t>Контроль за исполнением настоящего постановления оставляю за собой.</w:t>
      </w:r>
    </w:p>
    <w:p w14:paraId="699B98AA" w14:textId="1D5D165E" w:rsidR="003A659B" w:rsidRDefault="00035CF6" w:rsidP="00035CF6">
      <w:pPr>
        <w:pStyle w:val="1"/>
        <w:shd w:val="clear" w:color="auto" w:fill="auto"/>
        <w:tabs>
          <w:tab w:val="left" w:pos="1104"/>
        </w:tabs>
        <w:spacing w:line="276" w:lineRule="auto"/>
        <w:ind w:firstLine="0"/>
        <w:jc w:val="both"/>
      </w:pPr>
      <w:r>
        <w:t xml:space="preserve">4. </w:t>
      </w:r>
      <w:bookmarkStart w:id="1" w:name="_GoBack"/>
      <w:bookmarkEnd w:id="1"/>
      <w:r w:rsidR="003A659B" w:rsidRPr="00DE2CA8">
        <w:t>Настоящее постановление вступает</w:t>
      </w:r>
      <w:r w:rsidR="00480872">
        <w:t xml:space="preserve"> в силу со дня его опубликования</w:t>
      </w:r>
      <w:r w:rsidR="003A659B" w:rsidRPr="00DE2CA8">
        <w:t>.</w:t>
      </w:r>
    </w:p>
    <w:p w14:paraId="3586F3F2" w14:textId="77777777" w:rsidR="00480872" w:rsidRDefault="00480872" w:rsidP="00480872">
      <w:pPr>
        <w:pStyle w:val="1"/>
        <w:shd w:val="clear" w:color="auto" w:fill="auto"/>
        <w:tabs>
          <w:tab w:val="left" w:pos="1104"/>
        </w:tabs>
        <w:spacing w:line="276" w:lineRule="auto"/>
        <w:ind w:left="720" w:firstLine="0"/>
        <w:jc w:val="both"/>
      </w:pPr>
    </w:p>
    <w:p w14:paraId="07F691D1" w14:textId="77777777" w:rsidR="008A7EC6" w:rsidRDefault="008A7EC6" w:rsidP="00480872">
      <w:pPr>
        <w:pStyle w:val="1"/>
        <w:shd w:val="clear" w:color="auto" w:fill="auto"/>
        <w:tabs>
          <w:tab w:val="left" w:pos="1104"/>
        </w:tabs>
        <w:spacing w:line="276" w:lineRule="auto"/>
        <w:ind w:left="720" w:firstLine="0"/>
        <w:jc w:val="both"/>
      </w:pPr>
    </w:p>
    <w:p w14:paraId="1944C2E3" w14:textId="77777777" w:rsidR="008A7EC6" w:rsidRPr="00480872" w:rsidRDefault="008A7EC6" w:rsidP="00480872">
      <w:pPr>
        <w:pStyle w:val="1"/>
        <w:shd w:val="clear" w:color="auto" w:fill="auto"/>
        <w:tabs>
          <w:tab w:val="left" w:pos="1104"/>
        </w:tabs>
        <w:spacing w:line="276" w:lineRule="auto"/>
        <w:ind w:left="720" w:firstLine="0"/>
        <w:jc w:val="both"/>
      </w:pPr>
    </w:p>
    <w:p w14:paraId="113C962A" w14:textId="3AD9ABFD" w:rsidR="003A659B" w:rsidRPr="00A20DAB" w:rsidRDefault="002D0445" w:rsidP="003A659B">
      <w:pPr>
        <w:pStyle w:val="1"/>
        <w:shd w:val="clear" w:color="auto" w:fill="auto"/>
        <w:ind w:firstLine="0"/>
      </w:pPr>
      <w:r>
        <w:t>Г</w:t>
      </w:r>
      <w:r w:rsidR="003A659B" w:rsidRPr="00A20DAB">
        <w:t>лав</w:t>
      </w:r>
      <w:r>
        <w:t>а</w:t>
      </w:r>
      <w:r w:rsidR="003A659B" w:rsidRPr="00A20DAB">
        <w:t xml:space="preserve"> администрации </w:t>
      </w:r>
    </w:p>
    <w:p w14:paraId="5C598C04" w14:textId="681CCDD1" w:rsidR="003A659B" w:rsidRDefault="003A659B" w:rsidP="003A659B">
      <w:pPr>
        <w:pStyle w:val="1"/>
        <w:shd w:val="clear" w:color="auto" w:fill="auto"/>
        <w:ind w:firstLine="0"/>
        <w:jc w:val="both"/>
      </w:pPr>
      <w:r w:rsidRPr="00A20DAB">
        <w:t>Ныровского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r w:rsidR="002D0445">
        <w:t>М.С. Соловьев</w:t>
      </w:r>
    </w:p>
    <w:sectPr w:rsidR="003A659B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B07"/>
    <w:rsid w:val="00035CF6"/>
    <w:rsid w:val="000E7E87"/>
    <w:rsid w:val="002D0445"/>
    <w:rsid w:val="003028FA"/>
    <w:rsid w:val="003A659B"/>
    <w:rsid w:val="00401B07"/>
    <w:rsid w:val="00480872"/>
    <w:rsid w:val="00703CFB"/>
    <w:rsid w:val="008462D4"/>
    <w:rsid w:val="008A7EC6"/>
    <w:rsid w:val="0092102C"/>
    <w:rsid w:val="00B83EC5"/>
    <w:rsid w:val="00CD21A7"/>
    <w:rsid w:val="00D16303"/>
    <w:rsid w:val="00E1150B"/>
    <w:rsid w:val="00FB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3A7F"/>
  <w15:docId w15:val="{1CEE32F2-C103-40F7-A12B-07A27CD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01B0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401B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401B07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401B07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3C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C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2023-12-01T08:14:00Z</cp:lastPrinted>
  <dcterms:created xsi:type="dcterms:W3CDTF">2021-11-24T10:34:00Z</dcterms:created>
  <dcterms:modified xsi:type="dcterms:W3CDTF">2024-07-09T10:25:00Z</dcterms:modified>
</cp:coreProperties>
</file>